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76"/>
        <w:gridCol w:w="1836"/>
        <w:gridCol w:w="2337"/>
        <w:gridCol w:w="1164"/>
        <w:gridCol w:w="1903"/>
      </w:tblGrid>
      <w:tr w:rsidR="00A94636" w:rsidTr="008E79AB">
        <w:tc>
          <w:tcPr>
            <w:tcW w:w="1776" w:type="dxa"/>
          </w:tcPr>
          <w:p w:rsidR="00A94636" w:rsidRDefault="008C188C" w:rsidP="00D84D66">
            <w:pPr>
              <w:jc w:val="center"/>
              <w:rPr>
                <w:i/>
                <w:sz w:val="12"/>
              </w:rPr>
            </w:pPr>
            <w:r w:rsidRPr="008C188C">
              <w:rPr>
                <w:i/>
                <w:sz w:val="12"/>
              </w:rPr>
              <w:t xml:space="preserve">Amount allocated </w:t>
            </w:r>
          </w:p>
          <w:p w:rsidR="00A934A9" w:rsidRDefault="007B758C" w:rsidP="00A934A9">
            <w:r w:rsidRPr="007B758C">
              <w:t>£31,000</w:t>
            </w:r>
          </w:p>
          <w:p w:rsidR="008C188C" w:rsidRPr="008C188C" w:rsidRDefault="008C188C" w:rsidP="00C44B40">
            <w:pPr>
              <w:jc w:val="center"/>
              <w:rPr>
                <w:i/>
                <w:sz w:val="18"/>
              </w:rPr>
            </w:pPr>
          </w:p>
        </w:tc>
        <w:tc>
          <w:tcPr>
            <w:tcW w:w="7240" w:type="dxa"/>
            <w:gridSpan w:val="4"/>
          </w:tcPr>
          <w:p w:rsidR="00A94636" w:rsidRPr="00D84D66" w:rsidRDefault="00A94636" w:rsidP="00D84D66">
            <w:pPr>
              <w:jc w:val="center"/>
              <w:rPr>
                <w:b/>
                <w:u w:val="single"/>
              </w:rPr>
            </w:pPr>
            <w:r w:rsidRPr="00D84D66">
              <w:rPr>
                <w:b/>
                <w:sz w:val="32"/>
                <w:u w:val="single"/>
              </w:rPr>
              <w:t xml:space="preserve">Sports Premium </w:t>
            </w:r>
            <w:r>
              <w:rPr>
                <w:b/>
                <w:sz w:val="32"/>
                <w:u w:val="single"/>
              </w:rPr>
              <w:t>spending</w:t>
            </w:r>
            <w:r w:rsidRPr="00D84D66">
              <w:rPr>
                <w:b/>
                <w:sz w:val="32"/>
                <w:u w:val="single"/>
              </w:rPr>
              <w:t xml:space="preserve"> plan</w:t>
            </w:r>
            <w:r w:rsidR="00554795">
              <w:rPr>
                <w:b/>
                <w:sz w:val="32"/>
                <w:u w:val="single"/>
              </w:rPr>
              <w:t xml:space="preserve"> and Report</w:t>
            </w:r>
            <w:r w:rsidR="00C77B96">
              <w:rPr>
                <w:b/>
                <w:sz w:val="32"/>
                <w:u w:val="single"/>
              </w:rPr>
              <w:t xml:space="preserve"> </w:t>
            </w:r>
            <w:bookmarkStart w:id="0" w:name="_GoBack"/>
            <w:bookmarkEnd w:id="0"/>
            <w:r w:rsidR="00C77B96">
              <w:rPr>
                <w:b/>
                <w:sz w:val="32"/>
                <w:u w:val="single"/>
              </w:rPr>
              <w:t>2021/2022</w:t>
            </w:r>
          </w:p>
        </w:tc>
      </w:tr>
      <w:tr w:rsidR="00A94636" w:rsidTr="00B25376">
        <w:tc>
          <w:tcPr>
            <w:tcW w:w="1776" w:type="dxa"/>
          </w:tcPr>
          <w:p w:rsidR="00A94636" w:rsidRDefault="008C188C">
            <w:r>
              <w:t xml:space="preserve">Predicted </w:t>
            </w:r>
            <w:r w:rsidR="00A94636">
              <w:t>Cost</w:t>
            </w:r>
          </w:p>
        </w:tc>
        <w:tc>
          <w:tcPr>
            <w:tcW w:w="1836" w:type="dxa"/>
          </w:tcPr>
          <w:p w:rsidR="00A94636" w:rsidRDefault="00A94636">
            <w:r>
              <w:t>Action</w:t>
            </w:r>
          </w:p>
        </w:tc>
        <w:tc>
          <w:tcPr>
            <w:tcW w:w="2337" w:type="dxa"/>
          </w:tcPr>
          <w:p w:rsidR="00A94636" w:rsidRDefault="00A94636">
            <w:r>
              <w:t>Why</w:t>
            </w:r>
          </w:p>
        </w:tc>
        <w:tc>
          <w:tcPr>
            <w:tcW w:w="1164" w:type="dxa"/>
          </w:tcPr>
          <w:p w:rsidR="00A94636" w:rsidRDefault="00A94636">
            <w:r>
              <w:t>Actual cost</w:t>
            </w:r>
          </w:p>
        </w:tc>
        <w:tc>
          <w:tcPr>
            <w:tcW w:w="1903" w:type="dxa"/>
          </w:tcPr>
          <w:p w:rsidR="00A94636" w:rsidRDefault="00401610">
            <w:r>
              <w:t>End of year</w:t>
            </w:r>
            <w:r w:rsidR="00A934A9">
              <w:t xml:space="preserve"> impact:</w:t>
            </w:r>
          </w:p>
        </w:tc>
      </w:tr>
      <w:tr w:rsidR="00A934A9" w:rsidTr="00B25376">
        <w:tc>
          <w:tcPr>
            <w:tcW w:w="1776" w:type="dxa"/>
          </w:tcPr>
          <w:p w:rsidR="00A934A9" w:rsidRDefault="00A934A9" w:rsidP="00A934A9">
            <w:r>
              <w:t>£1000</w:t>
            </w:r>
          </w:p>
        </w:tc>
        <w:tc>
          <w:tcPr>
            <w:tcW w:w="1836" w:type="dxa"/>
          </w:tcPr>
          <w:p w:rsidR="00A934A9" w:rsidRDefault="00A934A9" w:rsidP="00A934A9">
            <w:r>
              <w:t>Travel</w:t>
            </w:r>
          </w:p>
        </w:tc>
        <w:tc>
          <w:tcPr>
            <w:tcW w:w="2337" w:type="dxa"/>
          </w:tcPr>
          <w:p w:rsidR="00A934A9" w:rsidRDefault="00A934A9" w:rsidP="00A934A9">
            <w:r>
              <w:t>Cost of busses/ taxis to and from fixtures/events</w:t>
            </w:r>
          </w:p>
        </w:tc>
        <w:tc>
          <w:tcPr>
            <w:tcW w:w="1164" w:type="dxa"/>
          </w:tcPr>
          <w:p w:rsidR="00A934A9" w:rsidRDefault="00B2336E" w:rsidP="00A934A9">
            <w:r>
              <w:t>£385</w:t>
            </w:r>
          </w:p>
        </w:tc>
        <w:tc>
          <w:tcPr>
            <w:tcW w:w="1903" w:type="dxa"/>
          </w:tcPr>
          <w:p w:rsidR="00A934A9" w:rsidRDefault="0022459E" w:rsidP="00A934A9">
            <w:r>
              <w:t>Has been budgeted in to transport children to events.</w:t>
            </w:r>
          </w:p>
        </w:tc>
      </w:tr>
      <w:tr w:rsidR="00A934A9" w:rsidTr="00B25376">
        <w:tc>
          <w:tcPr>
            <w:tcW w:w="1776" w:type="dxa"/>
          </w:tcPr>
          <w:p w:rsidR="00A934A9" w:rsidRDefault="007B758C" w:rsidP="00A934A9">
            <w:r>
              <w:t>£200</w:t>
            </w:r>
          </w:p>
        </w:tc>
        <w:tc>
          <w:tcPr>
            <w:tcW w:w="1836" w:type="dxa"/>
          </w:tcPr>
          <w:p w:rsidR="00A934A9" w:rsidRDefault="00A934A9" w:rsidP="00A934A9">
            <w:r>
              <w:t>Purchase of Sports Day stickers</w:t>
            </w:r>
          </w:p>
        </w:tc>
        <w:tc>
          <w:tcPr>
            <w:tcW w:w="2337" w:type="dxa"/>
          </w:tcPr>
          <w:p w:rsidR="00A934A9" w:rsidRDefault="00A934A9" w:rsidP="00A934A9">
            <w:r>
              <w:t>To r</w:t>
            </w:r>
            <w:r w:rsidR="00C77B96">
              <w:t>eward children during their</w:t>
            </w:r>
            <w:r>
              <w:t xml:space="preserve"> sports day. Boost morale and encourage competition.</w:t>
            </w:r>
          </w:p>
        </w:tc>
        <w:tc>
          <w:tcPr>
            <w:tcW w:w="1164" w:type="dxa"/>
          </w:tcPr>
          <w:p w:rsidR="00A934A9" w:rsidRDefault="00B2336E" w:rsidP="00A934A9">
            <w:r>
              <w:t>£150</w:t>
            </w:r>
          </w:p>
        </w:tc>
        <w:tc>
          <w:tcPr>
            <w:tcW w:w="1903" w:type="dxa"/>
          </w:tcPr>
          <w:p w:rsidR="00A934A9" w:rsidRDefault="00AB1886" w:rsidP="00A934A9">
            <w:r>
              <w:t>Used successfully as a reward system during sports day.</w:t>
            </w:r>
          </w:p>
        </w:tc>
      </w:tr>
      <w:tr w:rsidR="00A934A9" w:rsidTr="00B25376">
        <w:tc>
          <w:tcPr>
            <w:tcW w:w="1776" w:type="dxa"/>
          </w:tcPr>
          <w:p w:rsidR="00A934A9" w:rsidRDefault="00A934A9" w:rsidP="00A934A9">
            <w:r>
              <w:t>£1200</w:t>
            </w:r>
          </w:p>
        </w:tc>
        <w:tc>
          <w:tcPr>
            <w:tcW w:w="1836" w:type="dxa"/>
          </w:tcPr>
          <w:p w:rsidR="00A934A9" w:rsidRDefault="00A934A9" w:rsidP="00A934A9">
            <w:r>
              <w:t>Trafford</w:t>
            </w:r>
            <w:r w:rsidR="00880876">
              <w:t xml:space="preserve"> Schools Sports Partnership (SSP)</w:t>
            </w:r>
            <w:r>
              <w:t xml:space="preserve"> Membership</w:t>
            </w:r>
          </w:p>
        </w:tc>
        <w:tc>
          <w:tcPr>
            <w:tcW w:w="2337" w:type="dxa"/>
          </w:tcPr>
          <w:p w:rsidR="00A934A9" w:rsidRDefault="00A40A33" w:rsidP="00A934A9">
            <w:r>
              <w:t>To provide access to competitions for all including SSC including CPD for lead mentor to provide feedback on.</w:t>
            </w:r>
          </w:p>
          <w:p w:rsidR="00A40A33" w:rsidRDefault="00A40A33" w:rsidP="00A934A9"/>
        </w:tc>
        <w:tc>
          <w:tcPr>
            <w:tcW w:w="1164" w:type="dxa"/>
          </w:tcPr>
          <w:p w:rsidR="00A934A9" w:rsidRDefault="00C77B96" w:rsidP="00A934A9">
            <w:r>
              <w:t>£425 (discount due to Covid-19 last year)</w:t>
            </w:r>
          </w:p>
        </w:tc>
        <w:tc>
          <w:tcPr>
            <w:tcW w:w="1903" w:type="dxa"/>
          </w:tcPr>
          <w:p w:rsidR="00A934A9" w:rsidRDefault="00A40A33" w:rsidP="00A40A33">
            <w:r>
              <w:t xml:space="preserve">Attended football, cross country and CPD sessions. </w:t>
            </w:r>
            <w:proofErr w:type="spellStart"/>
            <w:r>
              <w:t>Covid</w:t>
            </w:r>
            <w:proofErr w:type="spellEnd"/>
            <w:r>
              <w:t xml:space="preserve"> impacted on some events.</w:t>
            </w:r>
          </w:p>
        </w:tc>
      </w:tr>
      <w:tr w:rsidR="00C77B96" w:rsidTr="00B25376">
        <w:tc>
          <w:tcPr>
            <w:tcW w:w="1776" w:type="dxa"/>
          </w:tcPr>
          <w:p w:rsidR="00C77B96" w:rsidRDefault="00C77B96" w:rsidP="00C77B96">
            <w:r>
              <w:t>£5000</w:t>
            </w:r>
          </w:p>
        </w:tc>
        <w:tc>
          <w:tcPr>
            <w:tcW w:w="1836" w:type="dxa"/>
          </w:tcPr>
          <w:p w:rsidR="00C77B96" w:rsidRDefault="00C77B96" w:rsidP="00C77B96">
            <w:r>
              <w:t>Sale Sports Club</w:t>
            </w:r>
          </w:p>
        </w:tc>
        <w:tc>
          <w:tcPr>
            <w:tcW w:w="2337" w:type="dxa"/>
          </w:tcPr>
          <w:p w:rsidR="00C77B96" w:rsidRDefault="00C77B96" w:rsidP="00C77B96">
            <w:pPr>
              <w:pStyle w:val="ListParagraph"/>
              <w:numPr>
                <w:ilvl w:val="0"/>
                <w:numId w:val="1"/>
              </w:numPr>
            </w:pPr>
            <w:r>
              <w:t xml:space="preserve">All year groups are </w:t>
            </w:r>
            <w:r w:rsidR="009B16FE">
              <w:t>able to benefit from a specialist in a var</w:t>
            </w:r>
            <w:r w:rsidR="003B09E6">
              <w:t xml:space="preserve">iety of sports </w:t>
            </w:r>
            <w:r w:rsidR="00481549">
              <w:t>also helping to provide CPD for staff.</w:t>
            </w:r>
          </w:p>
          <w:p w:rsidR="00481549" w:rsidRDefault="00481549" w:rsidP="00C77B96">
            <w:pPr>
              <w:pStyle w:val="ListParagraph"/>
              <w:numPr>
                <w:ilvl w:val="0"/>
                <w:numId w:val="1"/>
              </w:numPr>
            </w:pPr>
            <w:r>
              <w:t>Sale Sports club to run after school clubs.</w:t>
            </w:r>
          </w:p>
          <w:p w:rsidR="00C77B96" w:rsidRDefault="00C77B96" w:rsidP="00C77B96">
            <w:pPr>
              <w:pStyle w:val="ListParagraph"/>
              <w:numPr>
                <w:ilvl w:val="0"/>
                <w:numId w:val="1"/>
              </w:numPr>
            </w:pPr>
            <w:r>
              <w:t>A&amp;E activity- sports to change seasonally</w:t>
            </w:r>
            <w:r w:rsidR="009B16FE">
              <w:t xml:space="preserve"> </w:t>
            </w:r>
            <w:r w:rsidR="009B16FE" w:rsidRPr="009B16FE">
              <w:rPr>
                <w:b/>
              </w:rPr>
              <w:t>(</w:t>
            </w:r>
            <w:proofErr w:type="spellStart"/>
            <w:r w:rsidR="009B16FE" w:rsidRPr="009B16FE">
              <w:rPr>
                <w:b/>
              </w:rPr>
              <w:t>Covid</w:t>
            </w:r>
            <w:proofErr w:type="spellEnd"/>
            <w:r w:rsidR="009B16FE" w:rsidRPr="009B16FE">
              <w:rPr>
                <w:b/>
              </w:rPr>
              <w:t xml:space="preserve"> dependent) </w:t>
            </w:r>
            <w:r w:rsidRPr="009B16FE">
              <w:rPr>
                <w:b/>
              </w:rPr>
              <w:t xml:space="preserve"> </w:t>
            </w:r>
          </w:p>
        </w:tc>
        <w:tc>
          <w:tcPr>
            <w:tcW w:w="1164" w:type="dxa"/>
          </w:tcPr>
          <w:p w:rsidR="00C77B96" w:rsidRDefault="00B2336E" w:rsidP="00C77B96">
            <w:r>
              <w:t>£4823</w:t>
            </w:r>
          </w:p>
        </w:tc>
        <w:tc>
          <w:tcPr>
            <w:tcW w:w="1903" w:type="dxa"/>
          </w:tcPr>
          <w:p w:rsidR="00C77B96" w:rsidRDefault="003B09E6" w:rsidP="00C77B96">
            <w:r>
              <w:t>Specialised coaches provided quality first teaching for outdoor P.E, working alongside teachers to provide CPD.</w:t>
            </w:r>
          </w:p>
        </w:tc>
      </w:tr>
      <w:tr w:rsidR="009B16FE" w:rsidTr="00B25376">
        <w:tc>
          <w:tcPr>
            <w:tcW w:w="1776" w:type="dxa"/>
          </w:tcPr>
          <w:p w:rsidR="009B16FE" w:rsidRDefault="009B16FE" w:rsidP="00C77B96">
            <w:r>
              <w:t xml:space="preserve">£6000 </w:t>
            </w:r>
          </w:p>
        </w:tc>
        <w:tc>
          <w:tcPr>
            <w:tcW w:w="1836" w:type="dxa"/>
          </w:tcPr>
          <w:p w:rsidR="009B16FE" w:rsidRDefault="009B16FE" w:rsidP="00C77B96">
            <w:r>
              <w:t>Gymnastics</w:t>
            </w:r>
          </w:p>
        </w:tc>
        <w:tc>
          <w:tcPr>
            <w:tcW w:w="2337" w:type="dxa"/>
          </w:tcPr>
          <w:p w:rsidR="009B16FE" w:rsidRDefault="00481549" w:rsidP="00C77B96">
            <w:r>
              <w:t>All year groups are able to benefit from specialist gymnastic coaches. Also able to provide CPD for staff.</w:t>
            </w:r>
          </w:p>
        </w:tc>
        <w:tc>
          <w:tcPr>
            <w:tcW w:w="1164" w:type="dxa"/>
          </w:tcPr>
          <w:p w:rsidR="009B16FE" w:rsidRDefault="00B2336E" w:rsidP="00C77B96">
            <w:r>
              <w:t>£2500</w:t>
            </w:r>
          </w:p>
        </w:tc>
        <w:tc>
          <w:tcPr>
            <w:tcW w:w="1903" w:type="dxa"/>
          </w:tcPr>
          <w:p w:rsidR="009B16FE" w:rsidRDefault="003B09E6" w:rsidP="00C77B96">
            <w:r>
              <w:t>Specialised coaches provided quality first teaching for gymnastics, working alongside teachers to provide CPD.</w:t>
            </w:r>
          </w:p>
          <w:p w:rsidR="004D2A6F" w:rsidRDefault="004D2A6F" w:rsidP="00C77B96"/>
        </w:tc>
      </w:tr>
      <w:tr w:rsidR="00D4216D" w:rsidTr="00B25376">
        <w:tc>
          <w:tcPr>
            <w:tcW w:w="1776" w:type="dxa"/>
          </w:tcPr>
          <w:p w:rsidR="00D4216D" w:rsidRDefault="00E63928" w:rsidP="00C77B96">
            <w:r>
              <w:t>£1500</w:t>
            </w:r>
          </w:p>
        </w:tc>
        <w:tc>
          <w:tcPr>
            <w:tcW w:w="1836" w:type="dxa"/>
          </w:tcPr>
          <w:p w:rsidR="00D4216D" w:rsidRDefault="00D4216D" w:rsidP="00C77B96">
            <w:r>
              <w:t>Gymnastics equipment</w:t>
            </w:r>
          </w:p>
        </w:tc>
        <w:tc>
          <w:tcPr>
            <w:tcW w:w="2337" w:type="dxa"/>
          </w:tcPr>
          <w:p w:rsidR="00D4216D" w:rsidRDefault="003B09E6" w:rsidP="00C77B96">
            <w:r>
              <w:t>To improve quality of teaching gymnastics.</w:t>
            </w:r>
          </w:p>
          <w:p w:rsidR="003B09E6" w:rsidRDefault="003B09E6" w:rsidP="00C77B96"/>
        </w:tc>
        <w:tc>
          <w:tcPr>
            <w:tcW w:w="1164" w:type="dxa"/>
          </w:tcPr>
          <w:p w:rsidR="00D4216D" w:rsidRDefault="00B2336E" w:rsidP="00C77B96">
            <w:r>
              <w:t>£3435</w:t>
            </w:r>
          </w:p>
        </w:tc>
        <w:tc>
          <w:tcPr>
            <w:tcW w:w="1903" w:type="dxa"/>
          </w:tcPr>
          <w:p w:rsidR="00D4216D" w:rsidRDefault="004D2A6F" w:rsidP="00C77B96">
            <w:r>
              <w:t>Pupils had the opportunity to participate in different activities due to having more equipment.</w:t>
            </w:r>
          </w:p>
          <w:p w:rsidR="004D2A6F" w:rsidRDefault="004D2A6F" w:rsidP="00C77B96"/>
        </w:tc>
      </w:tr>
      <w:tr w:rsidR="00C77B96" w:rsidTr="00B25376">
        <w:tc>
          <w:tcPr>
            <w:tcW w:w="1776" w:type="dxa"/>
          </w:tcPr>
          <w:p w:rsidR="00C77B96" w:rsidRDefault="00083F68" w:rsidP="00C77B96">
            <w:r>
              <w:lastRenderedPageBreak/>
              <w:t>£2500</w:t>
            </w:r>
          </w:p>
        </w:tc>
        <w:tc>
          <w:tcPr>
            <w:tcW w:w="1836" w:type="dxa"/>
          </w:tcPr>
          <w:p w:rsidR="00C77B96" w:rsidRDefault="00C77B96" w:rsidP="00C77B96">
            <w:r>
              <w:t>Tricks and Flicks</w:t>
            </w:r>
          </w:p>
        </w:tc>
        <w:tc>
          <w:tcPr>
            <w:tcW w:w="2337" w:type="dxa"/>
          </w:tcPr>
          <w:p w:rsidR="00C77B96" w:rsidRDefault="00C77B96" w:rsidP="00C77B96">
            <w:r>
              <w:t xml:space="preserve">To provide a multi-sport </w:t>
            </w:r>
            <w:r w:rsidR="007B758C">
              <w:t>activity for A&amp;E (</w:t>
            </w:r>
            <w:proofErr w:type="spellStart"/>
            <w:r w:rsidR="007B758C">
              <w:t>Covid</w:t>
            </w:r>
            <w:proofErr w:type="spellEnd"/>
            <w:r w:rsidR="007B758C">
              <w:t xml:space="preserve"> dependent) </w:t>
            </w:r>
          </w:p>
        </w:tc>
        <w:tc>
          <w:tcPr>
            <w:tcW w:w="1164" w:type="dxa"/>
          </w:tcPr>
          <w:p w:rsidR="00C77B96" w:rsidRDefault="00C77B96" w:rsidP="00C77B96"/>
        </w:tc>
        <w:tc>
          <w:tcPr>
            <w:tcW w:w="1903" w:type="dxa"/>
          </w:tcPr>
          <w:p w:rsidR="00C77B96" w:rsidRDefault="004D2A6F" w:rsidP="00C77B96">
            <w:r>
              <w:t xml:space="preserve">No A+E due to </w:t>
            </w:r>
            <w:proofErr w:type="spellStart"/>
            <w:r>
              <w:t>Covid</w:t>
            </w:r>
            <w:proofErr w:type="spellEnd"/>
            <w:r>
              <w:t>.</w:t>
            </w:r>
          </w:p>
        </w:tc>
      </w:tr>
      <w:tr w:rsidR="00C77B96" w:rsidTr="00B25376">
        <w:tc>
          <w:tcPr>
            <w:tcW w:w="1776" w:type="dxa"/>
          </w:tcPr>
          <w:p w:rsidR="00C77B96" w:rsidRDefault="00C77B96" w:rsidP="00C77B96">
            <w:r>
              <w:t>£250</w:t>
            </w:r>
          </w:p>
        </w:tc>
        <w:tc>
          <w:tcPr>
            <w:tcW w:w="1836" w:type="dxa"/>
          </w:tcPr>
          <w:p w:rsidR="00C77B96" w:rsidRDefault="00C77B96" w:rsidP="00C77B96">
            <w:r>
              <w:t>Fencing coaching</w:t>
            </w:r>
          </w:p>
        </w:tc>
        <w:tc>
          <w:tcPr>
            <w:tcW w:w="2337" w:type="dxa"/>
          </w:tcPr>
          <w:p w:rsidR="00C77B96" w:rsidRDefault="00C77B96" w:rsidP="00C77B96">
            <w:r>
              <w:t xml:space="preserve">To provide children afterschool fencing coaching </w:t>
            </w:r>
          </w:p>
        </w:tc>
        <w:tc>
          <w:tcPr>
            <w:tcW w:w="1164" w:type="dxa"/>
          </w:tcPr>
          <w:p w:rsidR="00C77B96" w:rsidRDefault="00B2336E" w:rsidP="00C77B96">
            <w:r>
              <w:t>£440</w:t>
            </w:r>
          </w:p>
        </w:tc>
        <w:tc>
          <w:tcPr>
            <w:tcW w:w="1903" w:type="dxa"/>
          </w:tcPr>
          <w:p w:rsidR="00C77B96" w:rsidRDefault="007F4FFA" w:rsidP="00C77B96">
            <w:r>
              <w:t>Pupils experiencing a various activities.</w:t>
            </w:r>
          </w:p>
          <w:p w:rsidR="007F4FFA" w:rsidRDefault="007F4FFA" w:rsidP="00C77B96"/>
        </w:tc>
      </w:tr>
      <w:tr w:rsidR="00C77B96" w:rsidTr="00B25376">
        <w:trPr>
          <w:trHeight w:val="912"/>
        </w:trPr>
        <w:tc>
          <w:tcPr>
            <w:tcW w:w="1776" w:type="dxa"/>
          </w:tcPr>
          <w:p w:rsidR="00C77B96" w:rsidRDefault="007B758C" w:rsidP="00C77B96">
            <w:r>
              <w:t>£1500</w:t>
            </w:r>
          </w:p>
        </w:tc>
        <w:tc>
          <w:tcPr>
            <w:tcW w:w="1836" w:type="dxa"/>
          </w:tcPr>
          <w:p w:rsidR="00C77B96" w:rsidRDefault="00C77B96" w:rsidP="00C77B96">
            <w:r>
              <w:t xml:space="preserve">General PE and playground equipment </w:t>
            </w:r>
          </w:p>
        </w:tc>
        <w:tc>
          <w:tcPr>
            <w:tcW w:w="2337" w:type="dxa"/>
          </w:tcPr>
          <w:p w:rsidR="00C77B96" w:rsidRDefault="00C77B96" w:rsidP="00C77B96">
            <w:r>
              <w:t xml:space="preserve">To support PE lessons </w:t>
            </w:r>
          </w:p>
          <w:p w:rsidR="00C77B96" w:rsidRDefault="00C77B96" w:rsidP="00C77B96"/>
          <w:p w:rsidR="00C77B96" w:rsidRDefault="007B758C" w:rsidP="00C77B96">
            <w:r>
              <w:t>To keep children active at lunchtimes, playing in groups and individually.</w:t>
            </w:r>
          </w:p>
        </w:tc>
        <w:tc>
          <w:tcPr>
            <w:tcW w:w="1164" w:type="dxa"/>
          </w:tcPr>
          <w:p w:rsidR="00C77B96" w:rsidRDefault="00C77B96" w:rsidP="00C77B96">
            <w:r w:rsidRPr="007F4FFA">
              <w:t>£700</w:t>
            </w:r>
          </w:p>
          <w:p w:rsidR="00B2336E" w:rsidRDefault="00B2336E" w:rsidP="00C77B96"/>
          <w:p w:rsidR="00B2336E" w:rsidRDefault="00B2336E" w:rsidP="00C77B96">
            <w:r>
              <w:t>£512</w:t>
            </w:r>
          </w:p>
        </w:tc>
        <w:tc>
          <w:tcPr>
            <w:tcW w:w="1903" w:type="dxa"/>
          </w:tcPr>
          <w:p w:rsidR="00C77B96" w:rsidRDefault="004D2A6F" w:rsidP="00C77B96">
            <w:r>
              <w:t>Pupils had a variety of playground equipment to help encourage new friendship groups and to develop social skills.</w:t>
            </w:r>
          </w:p>
          <w:p w:rsidR="004D2A6F" w:rsidRDefault="004D2A6F" w:rsidP="00C77B96"/>
        </w:tc>
      </w:tr>
      <w:tr w:rsidR="00C77B96" w:rsidTr="00B25376">
        <w:trPr>
          <w:trHeight w:val="912"/>
        </w:trPr>
        <w:tc>
          <w:tcPr>
            <w:tcW w:w="1776" w:type="dxa"/>
          </w:tcPr>
          <w:p w:rsidR="00C77B96" w:rsidRDefault="00C77B96" w:rsidP="00C77B96">
            <w:r>
              <w:t>£1000</w:t>
            </w:r>
          </w:p>
        </w:tc>
        <w:tc>
          <w:tcPr>
            <w:tcW w:w="1836" w:type="dxa"/>
          </w:tcPr>
          <w:p w:rsidR="00C77B96" w:rsidRDefault="00C77B96" w:rsidP="00C77B96">
            <w:r>
              <w:t xml:space="preserve">Sports Safe Checks </w:t>
            </w:r>
          </w:p>
        </w:tc>
        <w:tc>
          <w:tcPr>
            <w:tcW w:w="2337" w:type="dxa"/>
          </w:tcPr>
          <w:p w:rsidR="00C77B96" w:rsidRDefault="00C77B96" w:rsidP="00C77B96">
            <w:r>
              <w:t xml:space="preserve">To ensure equipment Is to an adequate standard for use.  </w:t>
            </w:r>
          </w:p>
        </w:tc>
        <w:tc>
          <w:tcPr>
            <w:tcW w:w="1164" w:type="dxa"/>
          </w:tcPr>
          <w:p w:rsidR="00C77B96" w:rsidRDefault="00B2336E" w:rsidP="00C77B96">
            <w:r>
              <w:t>£212</w:t>
            </w:r>
          </w:p>
        </w:tc>
        <w:tc>
          <w:tcPr>
            <w:tcW w:w="1903" w:type="dxa"/>
          </w:tcPr>
          <w:p w:rsidR="00C77B96" w:rsidRDefault="00715532" w:rsidP="00C77B96">
            <w:r>
              <w:t>To ensure safety of pupils while using the equipment.</w:t>
            </w:r>
          </w:p>
          <w:p w:rsidR="00715532" w:rsidRDefault="00715532" w:rsidP="00C77B96"/>
        </w:tc>
      </w:tr>
      <w:tr w:rsidR="00083F68" w:rsidTr="00B25376">
        <w:trPr>
          <w:trHeight w:val="912"/>
        </w:trPr>
        <w:tc>
          <w:tcPr>
            <w:tcW w:w="1776" w:type="dxa"/>
          </w:tcPr>
          <w:p w:rsidR="00083F68" w:rsidRDefault="00083F68" w:rsidP="00C77B96">
            <w:r>
              <w:t>£2000</w:t>
            </w:r>
          </w:p>
        </w:tc>
        <w:tc>
          <w:tcPr>
            <w:tcW w:w="1836" w:type="dxa"/>
          </w:tcPr>
          <w:p w:rsidR="00083F68" w:rsidRDefault="00715532" w:rsidP="00C77B96">
            <w:r>
              <w:t>Upgrade Orienteering course, provide by Enrich.</w:t>
            </w:r>
          </w:p>
        </w:tc>
        <w:tc>
          <w:tcPr>
            <w:tcW w:w="2337" w:type="dxa"/>
          </w:tcPr>
          <w:p w:rsidR="00083F68" w:rsidRDefault="00715532" w:rsidP="00C77B96">
            <w:r>
              <w:t>To promote social skills with additional courses and problem solving.</w:t>
            </w:r>
          </w:p>
        </w:tc>
        <w:tc>
          <w:tcPr>
            <w:tcW w:w="1164" w:type="dxa"/>
          </w:tcPr>
          <w:p w:rsidR="00083F68" w:rsidRPr="007F4FFA" w:rsidRDefault="00B2336E" w:rsidP="00C77B96">
            <w:r w:rsidRPr="007F4FFA">
              <w:t>£500</w:t>
            </w:r>
          </w:p>
        </w:tc>
        <w:tc>
          <w:tcPr>
            <w:tcW w:w="1903" w:type="dxa"/>
          </w:tcPr>
          <w:p w:rsidR="00083F68" w:rsidRDefault="00715532" w:rsidP="00715532">
            <w:r>
              <w:t>Fitted in in summer term. Impact will be seen next academic year.</w:t>
            </w:r>
          </w:p>
          <w:p w:rsidR="00DA3F07" w:rsidRDefault="00DA3F07" w:rsidP="00715532"/>
        </w:tc>
      </w:tr>
      <w:tr w:rsidR="00DA3F07" w:rsidTr="00B25376">
        <w:trPr>
          <w:trHeight w:val="912"/>
        </w:trPr>
        <w:tc>
          <w:tcPr>
            <w:tcW w:w="1776" w:type="dxa"/>
          </w:tcPr>
          <w:p w:rsidR="00DA3F07" w:rsidRDefault="00DA3F07" w:rsidP="00C77B96">
            <w:r>
              <w:t>£1000</w:t>
            </w:r>
          </w:p>
        </w:tc>
        <w:tc>
          <w:tcPr>
            <w:tcW w:w="1836" w:type="dxa"/>
          </w:tcPr>
          <w:p w:rsidR="00DA3F07" w:rsidRDefault="00DA3F07" w:rsidP="00C77B96">
            <w:proofErr w:type="spellStart"/>
            <w:r>
              <w:t>Quidditch</w:t>
            </w:r>
            <w:proofErr w:type="spellEnd"/>
            <w:r>
              <w:t xml:space="preserve"> sports training and activities.</w:t>
            </w:r>
          </w:p>
        </w:tc>
        <w:tc>
          <w:tcPr>
            <w:tcW w:w="2337" w:type="dxa"/>
          </w:tcPr>
          <w:p w:rsidR="00DA3F07" w:rsidRDefault="00DA3F07" w:rsidP="00C77B96">
            <w:r>
              <w:t>To teach staff and pupils a different active sport.</w:t>
            </w:r>
          </w:p>
        </w:tc>
        <w:tc>
          <w:tcPr>
            <w:tcW w:w="1164" w:type="dxa"/>
          </w:tcPr>
          <w:p w:rsidR="00DA3F07" w:rsidRPr="007F4FFA" w:rsidRDefault="00B2336E" w:rsidP="00C77B96">
            <w:r w:rsidRPr="007F4FFA">
              <w:t>£520</w:t>
            </w:r>
          </w:p>
        </w:tc>
        <w:tc>
          <w:tcPr>
            <w:tcW w:w="1903" w:type="dxa"/>
          </w:tcPr>
          <w:p w:rsidR="00DA3F07" w:rsidRDefault="00DA3F07" w:rsidP="00715532">
            <w:r>
              <w:t>To promote enjoyment physical activities and to promote social skills through team games.</w:t>
            </w:r>
          </w:p>
          <w:p w:rsidR="00DA3F07" w:rsidRDefault="00DA3F07" w:rsidP="00715532"/>
        </w:tc>
      </w:tr>
      <w:tr w:rsidR="00DA3F07" w:rsidTr="00B25376">
        <w:trPr>
          <w:trHeight w:val="912"/>
        </w:trPr>
        <w:tc>
          <w:tcPr>
            <w:tcW w:w="1776" w:type="dxa"/>
          </w:tcPr>
          <w:p w:rsidR="00DA3F07" w:rsidRDefault="00DA3F07" w:rsidP="00C77B96">
            <w:r>
              <w:t>£10,000</w:t>
            </w:r>
          </w:p>
        </w:tc>
        <w:tc>
          <w:tcPr>
            <w:tcW w:w="1836" w:type="dxa"/>
          </w:tcPr>
          <w:p w:rsidR="00DA3F07" w:rsidRDefault="00DA3F07" w:rsidP="00C77B96">
            <w:r>
              <w:t>Climbing frame equipment</w:t>
            </w:r>
            <w:r w:rsidR="005D78F7">
              <w:t>.</w:t>
            </w:r>
          </w:p>
        </w:tc>
        <w:tc>
          <w:tcPr>
            <w:tcW w:w="2337" w:type="dxa"/>
          </w:tcPr>
          <w:p w:rsidR="00DA3F07" w:rsidRDefault="005D78F7" w:rsidP="00C77B96">
            <w:r>
              <w:t>To secure equipment for extension of the school.</w:t>
            </w:r>
          </w:p>
        </w:tc>
        <w:tc>
          <w:tcPr>
            <w:tcW w:w="1164" w:type="dxa"/>
          </w:tcPr>
          <w:p w:rsidR="00DA3F07" w:rsidRPr="007F4FFA" w:rsidRDefault="005D78F7" w:rsidP="00C77B96">
            <w:r w:rsidRPr="007F4FFA">
              <w:t>£8,549.79</w:t>
            </w:r>
          </w:p>
        </w:tc>
        <w:tc>
          <w:tcPr>
            <w:tcW w:w="1903" w:type="dxa"/>
          </w:tcPr>
          <w:p w:rsidR="00DA3F07" w:rsidRDefault="005D78F7" w:rsidP="00715532">
            <w:r>
              <w:t>To provide pupils with opportunities for various activities in P.E.</w:t>
            </w:r>
          </w:p>
        </w:tc>
      </w:tr>
      <w:tr w:rsidR="004C15D0" w:rsidTr="00B25376">
        <w:trPr>
          <w:trHeight w:val="912"/>
        </w:trPr>
        <w:tc>
          <w:tcPr>
            <w:tcW w:w="1776" w:type="dxa"/>
          </w:tcPr>
          <w:p w:rsidR="004C15D0" w:rsidRDefault="002E79A6" w:rsidP="004C15D0">
            <w:r>
              <w:t>£6850</w:t>
            </w:r>
          </w:p>
        </w:tc>
        <w:tc>
          <w:tcPr>
            <w:tcW w:w="1836" w:type="dxa"/>
          </w:tcPr>
          <w:p w:rsidR="004C15D0" w:rsidRDefault="004C15D0" w:rsidP="00C77B96">
            <w:r>
              <w:t>Additional opportunities throughout the year e.g. workshops</w:t>
            </w:r>
          </w:p>
        </w:tc>
        <w:tc>
          <w:tcPr>
            <w:tcW w:w="2337" w:type="dxa"/>
          </w:tcPr>
          <w:p w:rsidR="004C15D0" w:rsidRDefault="00B2336E" w:rsidP="00C77B96">
            <w:r>
              <w:t>Line Markings</w:t>
            </w:r>
          </w:p>
          <w:p w:rsidR="00B2336E" w:rsidRDefault="00B2336E" w:rsidP="00C77B96">
            <w:r>
              <w:t>Lunchtime support</w:t>
            </w:r>
          </w:p>
          <w:p w:rsidR="00B2336E" w:rsidRDefault="00B2336E" w:rsidP="00C77B96">
            <w:r>
              <w:t>Judo</w:t>
            </w:r>
          </w:p>
          <w:p w:rsidR="00B2336E" w:rsidRDefault="00B2336E" w:rsidP="00C77B96">
            <w:r>
              <w:t>Lacrosse</w:t>
            </w:r>
          </w:p>
          <w:p w:rsidR="00B2336E" w:rsidRDefault="00B2336E" w:rsidP="00C77B96">
            <w:r>
              <w:t>TTSA</w:t>
            </w:r>
          </w:p>
          <w:p w:rsidR="00B2336E" w:rsidRDefault="00B2336E" w:rsidP="00C77B96">
            <w:r>
              <w:t>Better lunchtime</w:t>
            </w:r>
          </w:p>
          <w:p w:rsidR="00B2336E" w:rsidRDefault="00B2336E" w:rsidP="00C77B96">
            <w:r>
              <w:t>Skipping workshop</w:t>
            </w:r>
          </w:p>
        </w:tc>
        <w:tc>
          <w:tcPr>
            <w:tcW w:w="1164" w:type="dxa"/>
          </w:tcPr>
          <w:p w:rsidR="004C15D0" w:rsidRPr="007F4FFA" w:rsidRDefault="00B2336E" w:rsidP="00C77B96">
            <w:r w:rsidRPr="007F4FFA">
              <w:t>£550</w:t>
            </w:r>
          </w:p>
          <w:p w:rsidR="00B2336E" w:rsidRPr="007F4FFA" w:rsidRDefault="00B2336E" w:rsidP="00C77B96">
            <w:r w:rsidRPr="007F4FFA">
              <w:t>£1211</w:t>
            </w:r>
          </w:p>
          <w:p w:rsidR="00B2336E" w:rsidRPr="007F4FFA" w:rsidRDefault="00B2336E" w:rsidP="00C77B96">
            <w:r w:rsidRPr="007F4FFA">
              <w:t>£150</w:t>
            </w:r>
          </w:p>
          <w:p w:rsidR="00B2336E" w:rsidRPr="007F4FFA" w:rsidRDefault="00B2336E" w:rsidP="00C77B96">
            <w:r w:rsidRPr="007F4FFA">
              <w:t>£1255</w:t>
            </w:r>
          </w:p>
          <w:p w:rsidR="00B2336E" w:rsidRPr="007F4FFA" w:rsidRDefault="00B2336E" w:rsidP="00C77B96">
            <w:r w:rsidRPr="007F4FFA">
              <w:t>£160</w:t>
            </w:r>
          </w:p>
          <w:p w:rsidR="00B2336E" w:rsidRPr="007F4FFA" w:rsidRDefault="00B2336E" w:rsidP="00C77B96">
            <w:r w:rsidRPr="007F4FFA">
              <w:t>£1099</w:t>
            </w:r>
          </w:p>
          <w:p w:rsidR="00B2336E" w:rsidRPr="007F4FFA" w:rsidRDefault="00B2336E" w:rsidP="00C77B96">
            <w:r w:rsidRPr="007F4FFA">
              <w:t>£380</w:t>
            </w:r>
          </w:p>
        </w:tc>
        <w:tc>
          <w:tcPr>
            <w:tcW w:w="1903" w:type="dxa"/>
          </w:tcPr>
          <w:p w:rsidR="004C15D0" w:rsidRDefault="00AC0681" w:rsidP="00AC0681">
            <w:r>
              <w:t>To provide pupils with opportunities for various activities.</w:t>
            </w:r>
          </w:p>
        </w:tc>
      </w:tr>
      <w:tr w:rsidR="00A934A9" w:rsidTr="00B25376">
        <w:trPr>
          <w:trHeight w:val="912"/>
        </w:trPr>
        <w:tc>
          <w:tcPr>
            <w:tcW w:w="1776" w:type="dxa"/>
          </w:tcPr>
          <w:p w:rsidR="00A934A9" w:rsidRDefault="00A934A9" w:rsidP="00A934A9">
            <w:r>
              <w:t xml:space="preserve">Budgeted cost </w:t>
            </w:r>
          </w:p>
          <w:p w:rsidR="00A934A9" w:rsidRDefault="001E39CE" w:rsidP="00A934A9">
            <w:r>
              <w:t>£31,000</w:t>
            </w:r>
          </w:p>
          <w:p w:rsidR="00A934A9" w:rsidRDefault="00A934A9" w:rsidP="00083F68"/>
        </w:tc>
        <w:tc>
          <w:tcPr>
            <w:tcW w:w="1836" w:type="dxa"/>
          </w:tcPr>
          <w:p w:rsidR="00A934A9" w:rsidRDefault="00A934A9" w:rsidP="00A934A9"/>
        </w:tc>
        <w:tc>
          <w:tcPr>
            <w:tcW w:w="2337" w:type="dxa"/>
          </w:tcPr>
          <w:p w:rsidR="00A934A9" w:rsidRDefault="00A934A9" w:rsidP="00A934A9"/>
        </w:tc>
        <w:tc>
          <w:tcPr>
            <w:tcW w:w="1164" w:type="dxa"/>
          </w:tcPr>
          <w:p w:rsidR="00A934A9" w:rsidRDefault="00A934A9" w:rsidP="00A934A9">
            <w:r>
              <w:t>Actual costings</w:t>
            </w:r>
          </w:p>
          <w:p w:rsidR="00A934A9" w:rsidRDefault="00A934A9" w:rsidP="00A934A9"/>
          <w:p w:rsidR="00A934A9" w:rsidRDefault="00A934A9" w:rsidP="00A934A9"/>
        </w:tc>
        <w:tc>
          <w:tcPr>
            <w:tcW w:w="1903" w:type="dxa"/>
          </w:tcPr>
          <w:p w:rsidR="00A934A9" w:rsidRDefault="00A11507" w:rsidP="00A934A9">
            <w:r>
              <w:t>£27</w:t>
            </w:r>
            <w:r w:rsidR="00B65AC7">
              <w:t>,</w:t>
            </w:r>
            <w:r>
              <w:t>957</w:t>
            </w:r>
          </w:p>
        </w:tc>
      </w:tr>
    </w:tbl>
    <w:p w:rsidR="00B65AC7" w:rsidRDefault="00B65AC7" w:rsidP="00B65AC7"/>
    <w:tbl>
      <w:tblPr>
        <w:tblStyle w:val="TableGrid"/>
        <w:tblW w:w="9482" w:type="dxa"/>
        <w:tblLook w:val="04A0" w:firstRow="1" w:lastRow="0" w:firstColumn="1" w:lastColumn="0" w:noHBand="0" w:noVBand="1"/>
      </w:tblPr>
      <w:tblGrid>
        <w:gridCol w:w="4740"/>
        <w:gridCol w:w="4742"/>
      </w:tblGrid>
      <w:tr w:rsidR="00B65AC7" w:rsidTr="002C071E">
        <w:trPr>
          <w:trHeight w:val="302"/>
        </w:trPr>
        <w:tc>
          <w:tcPr>
            <w:tcW w:w="9482"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rsidR="00B65AC7" w:rsidRDefault="00B65AC7" w:rsidP="002C071E">
            <w:pPr>
              <w:jc w:val="center"/>
            </w:pPr>
            <w:r>
              <w:lastRenderedPageBreak/>
              <w:t>Moorlands Junior school</w:t>
            </w:r>
          </w:p>
        </w:tc>
      </w:tr>
      <w:tr w:rsidR="00B65AC7" w:rsidTr="002C071E">
        <w:trPr>
          <w:trHeight w:val="302"/>
        </w:trPr>
        <w:tc>
          <w:tcPr>
            <w:tcW w:w="4740" w:type="dxa"/>
            <w:tcBorders>
              <w:top w:val="single" w:sz="4" w:space="0" w:color="auto"/>
              <w:left w:val="single" w:sz="4" w:space="0" w:color="auto"/>
              <w:bottom w:val="single" w:sz="4" w:space="0" w:color="auto"/>
              <w:right w:val="single" w:sz="4" w:space="0" w:color="auto"/>
            </w:tcBorders>
            <w:hideMark/>
          </w:tcPr>
          <w:p w:rsidR="00B65AC7" w:rsidRDefault="00B65AC7" w:rsidP="002C071E">
            <w:r>
              <w:t>Key Achievements to date</w:t>
            </w:r>
          </w:p>
        </w:tc>
        <w:tc>
          <w:tcPr>
            <w:tcW w:w="4742" w:type="dxa"/>
            <w:tcBorders>
              <w:top w:val="single" w:sz="4" w:space="0" w:color="auto"/>
              <w:left w:val="single" w:sz="4" w:space="0" w:color="auto"/>
              <w:bottom w:val="single" w:sz="4" w:space="0" w:color="auto"/>
              <w:right w:val="single" w:sz="4" w:space="0" w:color="auto"/>
            </w:tcBorders>
            <w:hideMark/>
          </w:tcPr>
          <w:p w:rsidR="00B65AC7" w:rsidRDefault="00B65AC7" w:rsidP="002C071E">
            <w:r>
              <w:t xml:space="preserve">Areas for further improvement and baseline evidence of need. </w:t>
            </w:r>
          </w:p>
        </w:tc>
      </w:tr>
      <w:tr w:rsidR="00B65AC7" w:rsidTr="002C071E">
        <w:trPr>
          <w:trHeight w:val="316"/>
        </w:trPr>
        <w:tc>
          <w:tcPr>
            <w:tcW w:w="4740" w:type="dxa"/>
            <w:tcBorders>
              <w:top w:val="single" w:sz="4" w:space="0" w:color="auto"/>
              <w:left w:val="single" w:sz="4" w:space="0" w:color="auto"/>
              <w:bottom w:val="single" w:sz="4" w:space="0" w:color="auto"/>
              <w:right w:val="single" w:sz="4" w:space="0" w:color="auto"/>
            </w:tcBorders>
          </w:tcPr>
          <w:p w:rsidR="00B65AC7" w:rsidRDefault="00B65AC7" w:rsidP="002C071E">
            <w:r>
              <w:t xml:space="preserve">A high profile for Physical education. Every child receives at least 2 hours of high quality PE each week. </w:t>
            </w:r>
          </w:p>
          <w:p w:rsidR="00B65AC7" w:rsidRDefault="00B65AC7" w:rsidP="002C071E"/>
          <w:p w:rsidR="00B65AC7" w:rsidRDefault="00B65AC7" w:rsidP="002C071E">
            <w:r>
              <w:t>Links with Sale Sports Club- Specialist coach working with members of staff for continued professional development.</w:t>
            </w:r>
          </w:p>
          <w:p w:rsidR="00B65AC7" w:rsidRDefault="00B65AC7" w:rsidP="002C071E"/>
          <w:p w:rsidR="00B65AC7" w:rsidRDefault="006B0810" w:rsidP="002C071E">
            <w:r>
              <w:t>Link’s with specialists (T50 Gymnastics) to support staff in teaching gymnastics.</w:t>
            </w:r>
          </w:p>
          <w:p w:rsidR="006B0810" w:rsidRDefault="006B0810" w:rsidP="002C071E"/>
          <w:p w:rsidR="00B65AC7" w:rsidRDefault="00B65AC7" w:rsidP="002C071E">
            <w:r>
              <w:t xml:space="preserve">High participation in extra-curricular clubs run at school, run </w:t>
            </w:r>
            <w:r w:rsidR="006B0810">
              <w:t>by sta</w:t>
            </w:r>
            <w:r w:rsidR="00882198">
              <w:t>ff and external providers.</w:t>
            </w:r>
          </w:p>
          <w:p w:rsidR="00B65AC7" w:rsidRDefault="00B65AC7" w:rsidP="002C071E"/>
          <w:p w:rsidR="00B65AC7" w:rsidRDefault="00B65AC7" w:rsidP="002C071E">
            <w:r>
              <w:t>Playground Leaders identified and used in school promoting physical activity and providing o</w:t>
            </w:r>
            <w:r w:rsidR="006B0810">
              <w:t xml:space="preserve">pportunity for the less active. </w:t>
            </w:r>
            <w:r w:rsidR="006B0810" w:rsidRPr="006B0810">
              <w:rPr>
                <w:b/>
              </w:rPr>
              <w:t>(To be improved upon next year).</w:t>
            </w:r>
          </w:p>
          <w:p w:rsidR="00B65AC7" w:rsidRDefault="00B65AC7" w:rsidP="002C071E"/>
          <w:p w:rsidR="00B65AC7" w:rsidRDefault="00B65AC7" w:rsidP="002C071E">
            <w:r>
              <w:t xml:space="preserve">The continuing impact of the Moorlands Mile. </w:t>
            </w:r>
          </w:p>
          <w:p w:rsidR="00B65AC7" w:rsidRDefault="00B65AC7" w:rsidP="002C071E"/>
          <w:p w:rsidR="00B65AC7" w:rsidRDefault="006B0810" w:rsidP="002C071E">
            <w:r>
              <w:t>Skipping workshop and skipping ropes provided for every child to promote exercise.</w:t>
            </w:r>
          </w:p>
          <w:p w:rsidR="006B0810" w:rsidRDefault="006B0810" w:rsidP="002C071E"/>
          <w:p w:rsidR="006B0810" w:rsidRDefault="006B0810" w:rsidP="002C071E">
            <w:r>
              <w:t>The return of inter and intra competitions since Covid-19.</w:t>
            </w:r>
          </w:p>
          <w:p w:rsidR="006B0810" w:rsidRDefault="006B0810" w:rsidP="002C071E"/>
          <w:p w:rsidR="006B0810" w:rsidRDefault="00B95E2D" w:rsidP="002C071E">
            <w:r>
              <w:t xml:space="preserve">Supported in </w:t>
            </w:r>
            <w:r w:rsidR="00882198">
              <w:t xml:space="preserve">year 2 transition of </w:t>
            </w:r>
            <w:proofErr w:type="spellStart"/>
            <w:r w:rsidR="00882198">
              <w:t>Templemoor</w:t>
            </w:r>
            <w:proofErr w:type="spellEnd"/>
            <w:r w:rsidR="00882198">
              <w:t xml:space="preserve"> (sports afternoon).</w:t>
            </w:r>
          </w:p>
          <w:p w:rsidR="00D4280A" w:rsidRDefault="00D4280A" w:rsidP="002C071E"/>
          <w:p w:rsidR="00D4280A" w:rsidRDefault="00D4280A" w:rsidP="002C071E">
            <w:r>
              <w:t>Implemented a skills and knowledge assessment grid throughout school.</w:t>
            </w:r>
          </w:p>
          <w:p w:rsidR="006B0810" w:rsidRDefault="006B0810" w:rsidP="002C071E"/>
        </w:tc>
        <w:tc>
          <w:tcPr>
            <w:tcW w:w="4742" w:type="dxa"/>
            <w:tcBorders>
              <w:top w:val="single" w:sz="4" w:space="0" w:color="auto"/>
              <w:left w:val="single" w:sz="4" w:space="0" w:color="auto"/>
              <w:bottom w:val="single" w:sz="4" w:space="0" w:color="auto"/>
              <w:right w:val="single" w:sz="4" w:space="0" w:color="auto"/>
            </w:tcBorders>
          </w:tcPr>
          <w:p w:rsidR="00B65AC7" w:rsidRDefault="00D4280A" w:rsidP="002C071E">
            <w:r>
              <w:t>Provide more opportuni</w:t>
            </w:r>
            <w:r w:rsidR="00F01E41">
              <w:t>ties for playground leaders, so they can organise</w:t>
            </w:r>
            <w:r>
              <w:t xml:space="preserve"> physical activities for less active pupils.</w:t>
            </w:r>
          </w:p>
          <w:p w:rsidR="00B65AC7" w:rsidRDefault="00B65AC7" w:rsidP="002C071E"/>
          <w:p w:rsidR="00B65AC7" w:rsidRDefault="00B65AC7" w:rsidP="002C071E">
            <w:r>
              <w:t>To</w:t>
            </w:r>
            <w:r w:rsidR="00F01E41">
              <w:t xml:space="preserve"> continue</w:t>
            </w:r>
            <w:r w:rsidR="00B165E8">
              <w:t xml:space="preserve"> to</w:t>
            </w:r>
            <w:r>
              <w:t xml:space="preserve"> embed an assessment m</w:t>
            </w:r>
            <w:r w:rsidR="00B165E8">
              <w:t>ethod into PE across the school, using the knowledge and skills grid.</w:t>
            </w:r>
          </w:p>
          <w:p w:rsidR="00D4280A" w:rsidRDefault="00D4280A" w:rsidP="002C071E"/>
          <w:p w:rsidR="00D4280A" w:rsidRDefault="00D4280A" w:rsidP="002C071E">
            <w:r>
              <w:t>To provide more opportunities for intra competitions in a variety of sports.</w:t>
            </w:r>
          </w:p>
        </w:tc>
      </w:tr>
    </w:tbl>
    <w:p w:rsidR="00B65AC7" w:rsidRDefault="00B65AC7" w:rsidP="00B65AC7"/>
    <w:p w:rsidR="00B65AC7" w:rsidRDefault="00B65AC7" w:rsidP="00B65AC7"/>
    <w:tbl>
      <w:tblPr>
        <w:tblStyle w:val="TableGrid"/>
        <w:tblW w:w="0" w:type="auto"/>
        <w:tblLook w:val="04A0" w:firstRow="1" w:lastRow="0" w:firstColumn="1" w:lastColumn="0" w:noHBand="0" w:noVBand="1"/>
      </w:tblPr>
      <w:tblGrid>
        <w:gridCol w:w="8251"/>
        <w:gridCol w:w="765"/>
      </w:tblGrid>
      <w:tr w:rsidR="00B65AC7" w:rsidTr="002C071E">
        <w:tc>
          <w:tcPr>
            <w:tcW w:w="924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 xml:space="preserve">Meeting national curriculum requirements for swimming and water safety </w:t>
            </w:r>
          </w:p>
        </w:tc>
      </w:tr>
      <w:tr w:rsidR="00B65AC7" w:rsidTr="002C071E">
        <w:tc>
          <w:tcPr>
            <w:tcW w:w="8472" w:type="dxa"/>
            <w:tcBorders>
              <w:top w:val="single" w:sz="4" w:space="0" w:color="auto"/>
              <w:left w:val="single" w:sz="4" w:space="0" w:color="auto"/>
              <w:bottom w:val="single" w:sz="4" w:space="0" w:color="auto"/>
              <w:right w:val="single" w:sz="4" w:space="0" w:color="auto"/>
            </w:tcBorders>
            <w:hideMark/>
          </w:tcPr>
          <w:p w:rsidR="00B65AC7" w:rsidRDefault="00B65AC7" w:rsidP="002C071E">
            <w:r>
              <w:t>What percentage of your current Year 6 cohort swim competently, confidently and proficiently over a distance of at least 25 metres?</w:t>
            </w:r>
          </w:p>
        </w:tc>
        <w:tc>
          <w:tcPr>
            <w:tcW w:w="7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52D22" w:rsidP="002C071E">
            <w:r>
              <w:t>91</w:t>
            </w:r>
            <w:r w:rsidR="00B65AC7">
              <w:t>%</w:t>
            </w:r>
          </w:p>
        </w:tc>
      </w:tr>
      <w:tr w:rsidR="00B65AC7" w:rsidTr="002C071E">
        <w:tc>
          <w:tcPr>
            <w:tcW w:w="8472" w:type="dxa"/>
            <w:tcBorders>
              <w:top w:val="single" w:sz="4" w:space="0" w:color="auto"/>
              <w:left w:val="single" w:sz="4" w:space="0" w:color="auto"/>
              <w:bottom w:val="single" w:sz="4" w:space="0" w:color="auto"/>
              <w:right w:val="single" w:sz="4" w:space="0" w:color="auto"/>
            </w:tcBorders>
            <w:hideMark/>
          </w:tcPr>
          <w:p w:rsidR="00B65AC7" w:rsidRDefault="00B65AC7" w:rsidP="002C071E">
            <w:r>
              <w:t>What percentage of your current Year 6 cohort use a range of strokes effectively [for example, front crawl, backstroke and breaststroke]?</w:t>
            </w:r>
          </w:p>
        </w:tc>
        <w:tc>
          <w:tcPr>
            <w:tcW w:w="7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52D22" w:rsidP="002C071E">
            <w:r>
              <w:t>91</w:t>
            </w:r>
            <w:r w:rsidR="00B65AC7">
              <w:t>%</w:t>
            </w:r>
          </w:p>
        </w:tc>
      </w:tr>
      <w:tr w:rsidR="00B65AC7" w:rsidTr="002C071E">
        <w:tc>
          <w:tcPr>
            <w:tcW w:w="8472" w:type="dxa"/>
            <w:tcBorders>
              <w:top w:val="single" w:sz="4" w:space="0" w:color="auto"/>
              <w:left w:val="single" w:sz="4" w:space="0" w:color="auto"/>
              <w:bottom w:val="single" w:sz="4" w:space="0" w:color="auto"/>
              <w:right w:val="single" w:sz="4" w:space="0" w:color="auto"/>
            </w:tcBorders>
            <w:hideMark/>
          </w:tcPr>
          <w:p w:rsidR="00B65AC7" w:rsidRDefault="00B65AC7" w:rsidP="002C071E">
            <w:r>
              <w:t>What percentage of your current Year 6 cohort perform safe self-rescue in different water-based situations?</w:t>
            </w:r>
          </w:p>
        </w:tc>
        <w:tc>
          <w:tcPr>
            <w:tcW w:w="7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52D22" w:rsidP="002C071E">
            <w:r>
              <w:t>75</w:t>
            </w:r>
            <w:r w:rsidR="00B65AC7">
              <w:t>%</w:t>
            </w:r>
          </w:p>
        </w:tc>
      </w:tr>
      <w:tr w:rsidR="00B65AC7" w:rsidTr="002C071E">
        <w:tc>
          <w:tcPr>
            <w:tcW w:w="8472"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Schools can choose to use the Primary PE and Sports Premium to provide additional provision for swimming but this must be for activity over and above the national curriculum requirement. Have you used it in this way?</w:t>
            </w:r>
          </w:p>
        </w:tc>
        <w:tc>
          <w:tcPr>
            <w:tcW w:w="7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 xml:space="preserve">No </w:t>
            </w:r>
          </w:p>
        </w:tc>
      </w:tr>
    </w:tbl>
    <w:p w:rsidR="00B65AC7" w:rsidRDefault="00B65AC7" w:rsidP="00B65AC7"/>
    <w:tbl>
      <w:tblPr>
        <w:tblStyle w:val="TableGrid"/>
        <w:tblW w:w="0" w:type="auto"/>
        <w:tblLook w:val="04A0" w:firstRow="1" w:lastRow="0" w:firstColumn="1" w:lastColumn="0" w:noHBand="0" w:noVBand="1"/>
      </w:tblPr>
      <w:tblGrid>
        <w:gridCol w:w="2429"/>
        <w:gridCol w:w="1967"/>
        <w:gridCol w:w="1806"/>
        <w:gridCol w:w="1802"/>
        <w:gridCol w:w="1012"/>
      </w:tblGrid>
      <w:tr w:rsidR="00B65AC7" w:rsidTr="002C071E">
        <w:tc>
          <w:tcPr>
            <w:tcW w:w="901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lastRenderedPageBreak/>
              <w:t>Key Indicator 1: The engagement of all pupils in regular physical activity. Chief Medical Officer guidelines recommend that primary school children undertake at least 30 minutes in school and 30 minutes at home</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 focus with clarity on intended impact on pupils:</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Actions to achieve:</w:t>
            </w:r>
          </w:p>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r>
              <w:t>Evidence and impact:</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B65AC7" w:rsidP="002C071E">
            <w:r>
              <w:t>Sustainability and suggested next steps: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3D3373" w:rsidP="002C071E">
            <w:r>
              <w:t>To ensure that</w:t>
            </w:r>
            <w:r w:rsidR="00B65AC7">
              <w:t xml:space="preserve"> children have access to a wide range of practical resources to encourage physical activity on the playground at break times</w:t>
            </w:r>
            <w:r w:rsidR="005B54DC">
              <w:t>.</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C13011" w:rsidP="00C13011">
            <w:r>
              <w:t>Audit current resources and order a variety of equipment. Playground leaders to sort these for year groups to reduce the spread of Covid-19</w:t>
            </w:r>
          </w:p>
          <w:p w:rsidR="00C13011" w:rsidRDefault="00C13011" w:rsidP="00C13011"/>
        </w:tc>
        <w:tc>
          <w:tcPr>
            <w:tcW w:w="1806" w:type="dxa"/>
            <w:tcBorders>
              <w:top w:val="single" w:sz="4" w:space="0" w:color="auto"/>
              <w:left w:val="single" w:sz="4" w:space="0" w:color="auto"/>
              <w:bottom w:val="single" w:sz="4" w:space="0" w:color="auto"/>
              <w:right w:val="single" w:sz="4" w:space="0" w:color="auto"/>
            </w:tcBorders>
            <w:hideMark/>
          </w:tcPr>
          <w:p w:rsidR="00B65AC7" w:rsidRDefault="00C13011" w:rsidP="00C13011">
            <w:r>
              <w:t>Pupils seen using all equipment, helping to promote physical activity and improving social skills.</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C13011" w:rsidP="00C13011">
            <w:r>
              <w:t>Continue to provide a variety of equipment during playtimes.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012DD7">
            <w:r>
              <w:t xml:space="preserve">To ensure that all pupils at Moorlands receive 2 </w:t>
            </w:r>
            <w:r w:rsidR="003A43A2">
              <w:t>hours’</w:t>
            </w:r>
            <w:r>
              <w:t xml:space="preserve"> quality PE teaching each week and additional </w:t>
            </w:r>
            <w:r w:rsidR="00012DD7">
              <w:t>time for the Moorlands Mile.</w:t>
            </w:r>
          </w:p>
          <w:p w:rsidR="0056740F" w:rsidRDefault="0056740F" w:rsidP="00012DD7"/>
          <w:p w:rsidR="0056740F" w:rsidRDefault="0056740F" w:rsidP="00012DD7"/>
          <w:p w:rsidR="0056740F" w:rsidRDefault="0056740F" w:rsidP="00012DD7"/>
          <w:p w:rsidR="0056740F" w:rsidRDefault="0056740F" w:rsidP="00012DD7"/>
          <w:p w:rsidR="0056740F" w:rsidRDefault="0056740F" w:rsidP="00012DD7"/>
          <w:p w:rsidR="0056740F" w:rsidRDefault="0056740F" w:rsidP="00012DD7"/>
          <w:p w:rsidR="0056740F" w:rsidRDefault="0056740F" w:rsidP="00012DD7"/>
          <w:p w:rsidR="0056740F" w:rsidRDefault="0056740F" w:rsidP="00012DD7"/>
          <w:p w:rsidR="0056740F" w:rsidRDefault="0056740F" w:rsidP="00012DD7"/>
        </w:tc>
        <w:tc>
          <w:tcPr>
            <w:tcW w:w="1967" w:type="dxa"/>
            <w:tcBorders>
              <w:top w:val="single" w:sz="4" w:space="0" w:color="auto"/>
              <w:left w:val="single" w:sz="4" w:space="0" w:color="auto"/>
              <w:bottom w:val="single" w:sz="4" w:space="0" w:color="auto"/>
              <w:right w:val="single" w:sz="4" w:space="0" w:color="auto"/>
            </w:tcBorders>
          </w:tcPr>
          <w:p w:rsidR="00B65AC7" w:rsidRDefault="00B65AC7" w:rsidP="002C071E">
            <w:r>
              <w:t>Promote The Moorlands Mile.</w:t>
            </w:r>
          </w:p>
          <w:p w:rsidR="00B65AC7" w:rsidRDefault="00B65AC7" w:rsidP="002C071E"/>
          <w:p w:rsidR="00B65AC7" w:rsidRDefault="00012DD7" w:rsidP="002C071E">
            <w:r>
              <w:t>Engaging and active PE lessons with the support of specialists from external agencies.</w:t>
            </w:r>
          </w:p>
          <w:p w:rsidR="00B65AC7" w:rsidRDefault="00B65AC7" w:rsidP="002C071E"/>
          <w:p w:rsidR="00B65AC7" w:rsidRDefault="00B65AC7" w:rsidP="002C071E"/>
          <w:p w:rsidR="00B65AC7" w:rsidRDefault="00B65AC7" w:rsidP="002C071E"/>
          <w:p w:rsidR="00012DD7" w:rsidRDefault="00012DD7" w:rsidP="002C071E"/>
          <w:p w:rsidR="0056740F" w:rsidRDefault="0056740F" w:rsidP="002C071E"/>
          <w:p w:rsidR="0056740F" w:rsidRDefault="0056740F" w:rsidP="002C071E"/>
          <w:p w:rsidR="0056740F" w:rsidRDefault="0056740F" w:rsidP="002C071E"/>
          <w:p w:rsidR="00B65AC7" w:rsidRDefault="00B65AC7" w:rsidP="0056740F"/>
        </w:tc>
        <w:tc>
          <w:tcPr>
            <w:tcW w:w="1806" w:type="dxa"/>
            <w:tcBorders>
              <w:top w:val="single" w:sz="4" w:space="0" w:color="auto"/>
              <w:left w:val="single" w:sz="4" w:space="0" w:color="auto"/>
              <w:bottom w:val="single" w:sz="4" w:space="0" w:color="auto"/>
              <w:right w:val="single" w:sz="4" w:space="0" w:color="auto"/>
            </w:tcBorders>
          </w:tcPr>
          <w:p w:rsidR="00B65AC7" w:rsidRDefault="00012DD7" w:rsidP="002C071E">
            <w:r>
              <w:t>Not enough promotion of the Moorlands Mile. Order medals as an extra incentive next year. Teachers have further knowledge on how to teach gymnastics and a variety of outdoor sports due to Sale Sports Club and T50 Gymnastics.</w:t>
            </w:r>
            <w:r w:rsidR="00B65AC7">
              <w:t xml:space="preserve"> </w:t>
            </w:r>
          </w:p>
        </w:tc>
        <w:tc>
          <w:tcPr>
            <w:tcW w:w="1802" w:type="dxa"/>
            <w:tcBorders>
              <w:top w:val="single" w:sz="4" w:space="0" w:color="auto"/>
              <w:left w:val="single" w:sz="4" w:space="0" w:color="auto"/>
              <w:bottom w:val="single" w:sz="4" w:space="0" w:color="auto"/>
              <w:right w:val="single" w:sz="4" w:space="0" w:color="auto"/>
            </w:tcBorders>
          </w:tcPr>
          <w:p w:rsidR="00B65AC7" w:rsidRDefault="00B65AC7" w:rsidP="002C071E">
            <w:r>
              <w:t>Exploring different ways to keep the Moorlands Mile exciting and stimulating for the children.</w:t>
            </w:r>
            <w:r w:rsidR="0056740F">
              <w:t xml:space="preserve"> Continue to use Sale Sports Club to provide CPD and support staff in teaching a variety of outdoor sports activities.</w:t>
            </w:r>
          </w:p>
          <w:p w:rsidR="00B65AC7" w:rsidRDefault="00B65AC7" w:rsidP="002C071E"/>
          <w:p w:rsidR="003A43A2" w:rsidRDefault="003A43A2" w:rsidP="002C071E"/>
        </w:tc>
      </w:tr>
      <w:tr w:rsidR="00E75A16"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tcPr>
          <w:p w:rsidR="00E75A16" w:rsidRDefault="00E75A16" w:rsidP="00012DD7">
            <w:r>
              <w:t>To promote physical activity during playtime/lunchtimes.</w:t>
            </w:r>
          </w:p>
          <w:p w:rsidR="00E75A16" w:rsidRDefault="00E75A16" w:rsidP="00012DD7"/>
        </w:tc>
        <w:tc>
          <w:tcPr>
            <w:tcW w:w="1967" w:type="dxa"/>
            <w:tcBorders>
              <w:top w:val="single" w:sz="4" w:space="0" w:color="auto"/>
              <w:left w:val="single" w:sz="4" w:space="0" w:color="auto"/>
              <w:bottom w:val="single" w:sz="4" w:space="0" w:color="auto"/>
              <w:right w:val="single" w:sz="4" w:space="0" w:color="auto"/>
            </w:tcBorders>
          </w:tcPr>
          <w:p w:rsidR="00E75A16" w:rsidRDefault="00E75A16" w:rsidP="002C071E">
            <w:r>
              <w:t>To provide skipping workshops for the whole school.</w:t>
            </w:r>
          </w:p>
        </w:tc>
        <w:tc>
          <w:tcPr>
            <w:tcW w:w="1806" w:type="dxa"/>
            <w:tcBorders>
              <w:top w:val="single" w:sz="4" w:space="0" w:color="auto"/>
              <w:left w:val="single" w:sz="4" w:space="0" w:color="auto"/>
              <w:bottom w:val="single" w:sz="4" w:space="0" w:color="auto"/>
              <w:right w:val="single" w:sz="4" w:space="0" w:color="auto"/>
            </w:tcBorders>
          </w:tcPr>
          <w:p w:rsidR="00E75A16" w:rsidRDefault="00E75A16" w:rsidP="002C071E">
            <w:r>
              <w:t>Pupils are more active with skipping ropes (Skip2bfit)</w:t>
            </w:r>
          </w:p>
        </w:tc>
        <w:tc>
          <w:tcPr>
            <w:tcW w:w="1802" w:type="dxa"/>
            <w:tcBorders>
              <w:top w:val="single" w:sz="4" w:space="0" w:color="auto"/>
              <w:left w:val="single" w:sz="4" w:space="0" w:color="auto"/>
              <w:bottom w:val="single" w:sz="4" w:space="0" w:color="auto"/>
              <w:right w:val="single" w:sz="4" w:space="0" w:color="auto"/>
            </w:tcBorders>
          </w:tcPr>
          <w:p w:rsidR="00E75A16" w:rsidRDefault="00E75A16" w:rsidP="002C071E">
            <w:r>
              <w:t>To continue to promote skipping and physical activities during playtimes.</w:t>
            </w:r>
          </w:p>
          <w:p w:rsidR="00E75A16" w:rsidRDefault="00E75A16" w:rsidP="002C071E"/>
        </w:tc>
      </w:tr>
      <w:tr w:rsidR="00B65AC7" w:rsidTr="002C071E">
        <w:tc>
          <w:tcPr>
            <w:tcW w:w="901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 xml:space="preserve">Key Indicator 2: The profile of PE and sport being raised across the school as a toll for whole school improvement </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 focus with clarity on intended impact on pupils:</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Actions to achieve:</w:t>
            </w:r>
          </w:p>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r>
              <w:t>Evidence and impact:</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B65AC7" w:rsidP="002C071E">
            <w:r>
              <w:t>Sustainability and suggested next steps: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575DB">
            <w:r>
              <w:t xml:space="preserve">To develop leadership abilities of the </w:t>
            </w:r>
            <w:r w:rsidR="002575DB">
              <w:t xml:space="preserve">staff and pupils </w:t>
            </w:r>
            <w:r>
              <w:t>in and through PE</w:t>
            </w:r>
            <w:r w:rsidR="002575DB">
              <w:t>.</w:t>
            </w:r>
          </w:p>
        </w:tc>
        <w:tc>
          <w:tcPr>
            <w:tcW w:w="1967" w:type="dxa"/>
            <w:tcBorders>
              <w:top w:val="single" w:sz="4" w:space="0" w:color="auto"/>
              <w:left w:val="single" w:sz="4" w:space="0" w:color="auto"/>
              <w:bottom w:val="single" w:sz="4" w:space="0" w:color="auto"/>
              <w:right w:val="single" w:sz="4" w:space="0" w:color="auto"/>
            </w:tcBorders>
          </w:tcPr>
          <w:p w:rsidR="00B65AC7" w:rsidRDefault="002575DB" w:rsidP="002C071E">
            <w:r>
              <w:t>Liaise with playground leaders to deliver games to less active pupils.</w:t>
            </w:r>
          </w:p>
          <w:p w:rsidR="0056740F" w:rsidRDefault="0056740F" w:rsidP="002C071E"/>
          <w:p w:rsidR="002575DB" w:rsidRDefault="002575DB" w:rsidP="002C071E"/>
          <w:p w:rsidR="002575DB" w:rsidRDefault="002575DB" w:rsidP="002C071E"/>
          <w:p w:rsidR="002575DB" w:rsidRDefault="002575DB" w:rsidP="002C071E"/>
          <w:p w:rsidR="00B65AC7" w:rsidRDefault="00B65AC7" w:rsidP="002C071E">
            <w:r>
              <w:t xml:space="preserve">Liaise with </w:t>
            </w:r>
            <w:r w:rsidR="002575DB">
              <w:t>staff and external agencies in delivering gymnastics and a variety of outdoor sports.</w:t>
            </w:r>
          </w:p>
          <w:p w:rsidR="0056740F" w:rsidRDefault="0056740F" w:rsidP="002C071E"/>
          <w:p w:rsidR="002575DB" w:rsidRDefault="002575DB" w:rsidP="002C071E"/>
          <w:p w:rsidR="002575DB" w:rsidRDefault="002575DB" w:rsidP="002C071E"/>
          <w:p w:rsidR="00B65AC7" w:rsidRDefault="00B65AC7" w:rsidP="002C071E">
            <w:r>
              <w:t xml:space="preserve">Help deliver a Sports Day for children at </w:t>
            </w:r>
            <w:proofErr w:type="spellStart"/>
            <w:r>
              <w:t>TempleMoor</w:t>
            </w:r>
            <w:proofErr w:type="spellEnd"/>
            <w:r w:rsidR="00F01E41">
              <w:t>.</w:t>
            </w:r>
          </w:p>
        </w:tc>
        <w:tc>
          <w:tcPr>
            <w:tcW w:w="1806" w:type="dxa"/>
            <w:tcBorders>
              <w:top w:val="single" w:sz="4" w:space="0" w:color="auto"/>
              <w:left w:val="single" w:sz="4" w:space="0" w:color="auto"/>
              <w:bottom w:val="single" w:sz="4" w:space="0" w:color="auto"/>
              <w:right w:val="single" w:sz="4" w:space="0" w:color="auto"/>
            </w:tcBorders>
          </w:tcPr>
          <w:p w:rsidR="0056740F" w:rsidRDefault="00B65AC7" w:rsidP="002C071E">
            <w:r>
              <w:lastRenderedPageBreak/>
              <w:t>Due to COVID</w:t>
            </w:r>
            <w:r w:rsidR="002575DB">
              <w:t xml:space="preserve"> and the changing of the school</w:t>
            </w:r>
            <w:r w:rsidR="003A43A2">
              <w:t xml:space="preserve"> timetable,</w:t>
            </w:r>
            <w:r w:rsidR="0056740F">
              <w:t xml:space="preserve"> this has not been achieved consistently.</w:t>
            </w:r>
          </w:p>
          <w:p w:rsidR="0056740F" w:rsidRDefault="0056740F" w:rsidP="002C071E"/>
          <w:p w:rsidR="0056740F" w:rsidRDefault="002575DB" w:rsidP="002C071E">
            <w:r>
              <w:t>Pupils have received quality P.E sessions and staff have improved their knowl</w:t>
            </w:r>
            <w:r w:rsidR="00B2043B">
              <w:t>edge on delivering P.E sessions.</w:t>
            </w:r>
          </w:p>
          <w:p w:rsidR="002575DB" w:rsidRDefault="002575DB" w:rsidP="002C071E"/>
          <w:p w:rsidR="0056740F" w:rsidRDefault="0056740F" w:rsidP="002C071E">
            <w:r>
              <w:t xml:space="preserve">Activity changed due to weather. Year 3 staff and children support </w:t>
            </w:r>
            <w:proofErr w:type="spellStart"/>
            <w:r>
              <w:t>Templemoor</w:t>
            </w:r>
            <w:proofErr w:type="spellEnd"/>
            <w:r>
              <w:t xml:space="preserve"> instead.</w:t>
            </w:r>
          </w:p>
          <w:p w:rsidR="0056740F" w:rsidRDefault="0056740F" w:rsidP="002C071E"/>
        </w:tc>
        <w:tc>
          <w:tcPr>
            <w:tcW w:w="1802" w:type="dxa"/>
            <w:tcBorders>
              <w:top w:val="single" w:sz="4" w:space="0" w:color="auto"/>
              <w:left w:val="single" w:sz="4" w:space="0" w:color="auto"/>
              <w:bottom w:val="single" w:sz="4" w:space="0" w:color="auto"/>
              <w:right w:val="single" w:sz="4" w:space="0" w:color="auto"/>
            </w:tcBorders>
          </w:tcPr>
          <w:p w:rsidR="003A43A2" w:rsidRDefault="003A43A2" w:rsidP="003A43A2">
            <w:r>
              <w:lastRenderedPageBreak/>
              <w:t xml:space="preserve">Keep monitoring and providing the leaders with new games and ideas. </w:t>
            </w:r>
          </w:p>
          <w:p w:rsidR="00B65AC7" w:rsidRDefault="00B65AC7" w:rsidP="002C071E"/>
          <w:p w:rsidR="002575DB" w:rsidRDefault="002575DB" w:rsidP="002C071E"/>
          <w:p w:rsidR="002575DB" w:rsidRDefault="002575DB" w:rsidP="002C071E"/>
          <w:p w:rsidR="002575DB" w:rsidRDefault="002575DB" w:rsidP="002C071E"/>
          <w:p w:rsidR="002575DB" w:rsidRDefault="002575DB" w:rsidP="002C071E">
            <w:r>
              <w:t>To continue links with Sale Sports Club in supporting staff in teaching a variety of outdoor sports.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tc>
        <w:tc>
          <w:tcPr>
            <w:tcW w:w="1802" w:type="dxa"/>
            <w:tcBorders>
              <w:top w:val="single" w:sz="4" w:space="0" w:color="auto"/>
              <w:left w:val="single" w:sz="4" w:space="0" w:color="auto"/>
              <w:bottom w:val="single" w:sz="4" w:space="0" w:color="auto"/>
              <w:right w:val="single" w:sz="4" w:space="0" w:color="auto"/>
            </w:tcBorders>
          </w:tcPr>
          <w:p w:rsidR="00B65AC7" w:rsidRDefault="00B65AC7" w:rsidP="002C071E"/>
        </w:tc>
      </w:tr>
      <w:tr w:rsidR="00B65AC7" w:rsidTr="002C071E">
        <w:tc>
          <w:tcPr>
            <w:tcW w:w="901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Key indicator 3: Increased confidence, knowledge and skills of all staff in teaching PE and sport</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 focus with clarity on intended impact on pupils:</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Actions to achieve:</w:t>
            </w:r>
          </w:p>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r>
              <w:t>Evidence and impact:</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B65AC7" w:rsidP="002C071E">
            <w:r>
              <w:t>Sustainability and suggested next steps: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To improve the standards of teaching and learning across the whole school in Physical education.</w:t>
            </w:r>
          </w:p>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p w:rsidR="00B65AC7" w:rsidRDefault="00B65AC7" w:rsidP="002C071E"/>
        </w:tc>
        <w:tc>
          <w:tcPr>
            <w:tcW w:w="1967" w:type="dxa"/>
            <w:tcBorders>
              <w:top w:val="single" w:sz="4" w:space="0" w:color="auto"/>
              <w:left w:val="single" w:sz="4" w:space="0" w:color="auto"/>
              <w:bottom w:val="single" w:sz="4" w:space="0" w:color="auto"/>
              <w:right w:val="single" w:sz="4" w:space="0" w:color="auto"/>
            </w:tcBorders>
          </w:tcPr>
          <w:p w:rsidR="00B65AC7" w:rsidRDefault="00F5701B" w:rsidP="002C071E">
            <w:r>
              <w:t xml:space="preserve">To up-level </w:t>
            </w:r>
            <w:r w:rsidR="00351B7F">
              <w:t>teacher’s</w:t>
            </w:r>
            <w:r>
              <w:t xml:space="preserve"> knowledge and delivery in gymnastics and a variety of outdoor sports.</w:t>
            </w:r>
          </w:p>
          <w:p w:rsidR="00351B7F" w:rsidRDefault="00351B7F" w:rsidP="002C071E"/>
          <w:p w:rsidR="00351B7F" w:rsidRDefault="00351B7F" w:rsidP="002C071E"/>
          <w:p w:rsidR="00351B7F" w:rsidRDefault="00351B7F" w:rsidP="002C071E"/>
          <w:p w:rsidR="00351B7F" w:rsidRDefault="00351B7F" w:rsidP="002C071E"/>
          <w:p w:rsidR="00351B7F" w:rsidRDefault="00351B7F" w:rsidP="00351B7F">
            <w:r>
              <w:t>Continue to embed knowledge and skills progression assessment in P.E.</w:t>
            </w:r>
          </w:p>
          <w:p w:rsidR="00351B7F" w:rsidRDefault="00351B7F" w:rsidP="002C071E"/>
          <w:p w:rsidR="00351B7F" w:rsidRDefault="00351B7F" w:rsidP="002C071E"/>
          <w:p w:rsidR="00351B7F" w:rsidRDefault="00351B7F" w:rsidP="002C071E"/>
          <w:p w:rsidR="00B65AC7" w:rsidRDefault="00B65AC7" w:rsidP="002C071E"/>
          <w:p w:rsidR="00B65AC7" w:rsidRDefault="00B65AC7" w:rsidP="002C071E"/>
          <w:p w:rsidR="00F5701B" w:rsidRDefault="00F5701B" w:rsidP="002C071E"/>
          <w:p w:rsidR="00F5701B" w:rsidRDefault="00F5701B" w:rsidP="002C071E"/>
          <w:p w:rsidR="00351B7F" w:rsidRDefault="00351B7F" w:rsidP="002C071E"/>
          <w:p w:rsidR="00B65AC7" w:rsidRDefault="00B65AC7" w:rsidP="002C071E">
            <w:r>
              <w:t>New Outdoor Adventurous Activities programme and site mapping th</w:t>
            </w:r>
            <w:r w:rsidR="00F5701B">
              <w:t xml:space="preserve">rough Enrich </w:t>
            </w:r>
            <w:r w:rsidR="00F5701B" w:rsidRPr="00062625">
              <w:rPr>
                <w:rFonts w:cstheme="minorHAnsi"/>
              </w:rPr>
              <w:lastRenderedPageBreak/>
              <w:t>Education.</w:t>
            </w:r>
            <w:r w:rsidR="00062625" w:rsidRPr="00062625">
              <w:rPr>
                <w:rFonts w:cstheme="minorHAnsi"/>
              </w:rPr>
              <w:t xml:space="preserve"> Include workshop for pupils (</w:t>
            </w:r>
            <w:proofErr w:type="spellStart"/>
            <w:r w:rsidR="00062625" w:rsidRPr="00062625">
              <w:rPr>
                <w:rFonts w:cstheme="minorHAnsi"/>
                <w:color w:val="202124"/>
                <w:shd w:val="clear" w:color="auto" w:fill="FFFFFF"/>
              </w:rPr>
              <w:t>Quidditch</w:t>
            </w:r>
            <w:proofErr w:type="spellEnd"/>
            <w:r w:rsidR="00062625" w:rsidRPr="00062625">
              <w:rPr>
                <w:rFonts w:cstheme="minorHAnsi"/>
              </w:rPr>
              <w:t xml:space="preserve"> day</w:t>
            </w:r>
            <w:r w:rsidR="00062625">
              <w:rPr>
                <w:rFonts w:cstheme="minorHAnsi"/>
              </w:rPr>
              <w:t>).</w:t>
            </w:r>
          </w:p>
          <w:p w:rsidR="00B65AC7" w:rsidRDefault="00B65AC7" w:rsidP="002C071E"/>
        </w:tc>
        <w:tc>
          <w:tcPr>
            <w:tcW w:w="1806" w:type="dxa"/>
            <w:tcBorders>
              <w:top w:val="single" w:sz="4" w:space="0" w:color="auto"/>
              <w:left w:val="single" w:sz="4" w:space="0" w:color="auto"/>
              <w:bottom w:val="single" w:sz="4" w:space="0" w:color="auto"/>
              <w:right w:val="single" w:sz="4" w:space="0" w:color="auto"/>
            </w:tcBorders>
          </w:tcPr>
          <w:p w:rsidR="00B65AC7" w:rsidRDefault="00F5701B" w:rsidP="002C071E">
            <w:r>
              <w:lastRenderedPageBreak/>
              <w:t xml:space="preserve">Teachers have further knowledge on how to teach gymnastics and a variety of outdoor sports due to Sale Sports Club and T50 Gymnastics. </w:t>
            </w:r>
          </w:p>
          <w:p w:rsidR="00B65AC7" w:rsidRDefault="00B65AC7" w:rsidP="002C071E"/>
          <w:p w:rsidR="00351B7F" w:rsidRDefault="00351B7F" w:rsidP="002C071E">
            <w:r>
              <w:t>Teachers are more explicit in what they are teaching and how to show progression within each year group.</w:t>
            </w:r>
          </w:p>
          <w:p w:rsidR="00351B7F" w:rsidRDefault="00351B7F" w:rsidP="002C071E"/>
          <w:p w:rsidR="00351B7F" w:rsidRDefault="00351B7F" w:rsidP="002C071E"/>
          <w:p w:rsidR="00351B7F" w:rsidRDefault="00351B7F" w:rsidP="002C071E"/>
          <w:p w:rsidR="00351B7F" w:rsidRDefault="00351B7F" w:rsidP="002C071E"/>
          <w:p w:rsidR="00B65AC7" w:rsidRDefault="00F5701B" w:rsidP="002C071E">
            <w:r>
              <w:t>New courses set for orienteering, providing new challenges for pupils.</w:t>
            </w:r>
          </w:p>
          <w:p w:rsidR="00B65AC7" w:rsidRDefault="00B65AC7" w:rsidP="002C071E"/>
          <w:p w:rsidR="00B65AC7" w:rsidRDefault="00B65AC7" w:rsidP="002C071E"/>
          <w:p w:rsidR="00B65AC7" w:rsidRDefault="00B65AC7" w:rsidP="002C071E"/>
          <w:p w:rsidR="00B65AC7" w:rsidRDefault="00B65AC7" w:rsidP="002C071E"/>
          <w:p w:rsidR="00B65AC7" w:rsidRDefault="00B65AC7" w:rsidP="002C071E"/>
        </w:tc>
        <w:tc>
          <w:tcPr>
            <w:tcW w:w="1802" w:type="dxa"/>
            <w:tcBorders>
              <w:top w:val="single" w:sz="4" w:space="0" w:color="auto"/>
              <w:left w:val="single" w:sz="4" w:space="0" w:color="auto"/>
              <w:bottom w:val="single" w:sz="4" w:space="0" w:color="auto"/>
              <w:right w:val="single" w:sz="4" w:space="0" w:color="auto"/>
            </w:tcBorders>
          </w:tcPr>
          <w:p w:rsidR="00B65AC7" w:rsidRDefault="00351B7F" w:rsidP="002C071E">
            <w:r>
              <w:lastRenderedPageBreak/>
              <w:t>Continue with the support of Sale Sports Club next year.</w:t>
            </w:r>
          </w:p>
          <w:p w:rsidR="00351B7F" w:rsidRDefault="00351B7F" w:rsidP="002C071E"/>
          <w:p w:rsidR="00351B7F" w:rsidRDefault="00351B7F" w:rsidP="002C071E"/>
          <w:p w:rsidR="00351B7F" w:rsidRDefault="00351B7F" w:rsidP="002C071E"/>
          <w:p w:rsidR="00351B7F" w:rsidRDefault="00351B7F" w:rsidP="002C071E"/>
          <w:p w:rsidR="00351B7F" w:rsidRDefault="00351B7F" w:rsidP="002C071E"/>
          <w:p w:rsidR="00351B7F" w:rsidRDefault="00351B7F" w:rsidP="002C071E"/>
          <w:p w:rsidR="00351B7F" w:rsidRDefault="00351B7F" w:rsidP="002C071E"/>
          <w:p w:rsidR="00351B7F" w:rsidRDefault="00351B7F" w:rsidP="00351B7F">
            <w:r>
              <w:t>Communicate with staff asking for feedback on the use of the knowledge and skills assessment grid. P.E coordinator to support staff implementing this.</w:t>
            </w:r>
          </w:p>
          <w:p w:rsidR="00351B7F" w:rsidRDefault="00351B7F" w:rsidP="00351B7F"/>
          <w:p w:rsidR="00351B7F" w:rsidRDefault="00351B7F" w:rsidP="0062061B">
            <w:r>
              <w:t xml:space="preserve">To </w:t>
            </w:r>
            <w:r w:rsidR="0062061B">
              <w:t>provide CPD for new staff.</w:t>
            </w:r>
          </w:p>
        </w:tc>
      </w:tr>
      <w:tr w:rsidR="00B65AC7" w:rsidTr="002C071E">
        <w:tc>
          <w:tcPr>
            <w:tcW w:w="901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Key indicator 4: Broader experience of a range of sports and activities offered to all pupils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 focus with clarity on intended impact on pupils:</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Actions to achieve:</w:t>
            </w:r>
          </w:p>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r>
              <w:t>Evidence and impact:</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B65AC7" w:rsidP="002C071E">
            <w:r>
              <w:t>Sustainability and suggested next steps:</w:t>
            </w:r>
          </w:p>
        </w:tc>
      </w:tr>
      <w:tr w:rsidR="00B65AC7" w:rsidTr="002C071E">
        <w:trPr>
          <w:gridAfter w:val="1"/>
          <w:wAfter w:w="1012" w:type="dxa"/>
          <w:trHeight w:val="2458"/>
        </w:trPr>
        <w:tc>
          <w:tcPr>
            <w:tcW w:w="2429" w:type="dxa"/>
            <w:tcBorders>
              <w:top w:val="single" w:sz="4" w:space="0" w:color="auto"/>
              <w:left w:val="single" w:sz="4" w:space="0" w:color="auto"/>
              <w:bottom w:val="single" w:sz="4" w:space="0" w:color="auto"/>
              <w:right w:val="single" w:sz="4" w:space="0" w:color="auto"/>
            </w:tcBorders>
          </w:tcPr>
          <w:p w:rsidR="00B65AC7" w:rsidRDefault="00B65AC7" w:rsidP="002C071E">
            <w:r>
              <w:t>To ensure children are experiencing new activities and sports to broaden their horizons.</w:t>
            </w:r>
          </w:p>
          <w:p w:rsidR="00B65AC7" w:rsidRDefault="00B65AC7" w:rsidP="002C071E"/>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To employ specialist providers to work with cl</w:t>
            </w:r>
            <w:r w:rsidR="006B77CE">
              <w:t>asses and the teachers from Sale Sports Club and T50 gymnastics. To include variety of after school clubs in a variety of sports/activities (fencing).</w:t>
            </w:r>
          </w:p>
          <w:p w:rsidR="00053660" w:rsidRDefault="00053660" w:rsidP="002C071E"/>
        </w:tc>
        <w:tc>
          <w:tcPr>
            <w:tcW w:w="1806" w:type="dxa"/>
            <w:tcBorders>
              <w:top w:val="single" w:sz="4" w:space="0" w:color="auto"/>
              <w:left w:val="single" w:sz="4" w:space="0" w:color="auto"/>
              <w:bottom w:val="single" w:sz="4" w:space="0" w:color="auto"/>
              <w:right w:val="single" w:sz="4" w:space="0" w:color="auto"/>
            </w:tcBorders>
            <w:hideMark/>
          </w:tcPr>
          <w:p w:rsidR="00B65AC7" w:rsidRDefault="006B77CE" w:rsidP="002C071E">
            <w:r>
              <w:t>Pupils have participated in after school clubs.</w:t>
            </w:r>
          </w:p>
        </w:tc>
        <w:tc>
          <w:tcPr>
            <w:tcW w:w="1802" w:type="dxa"/>
            <w:tcBorders>
              <w:top w:val="single" w:sz="4" w:space="0" w:color="auto"/>
              <w:left w:val="single" w:sz="4" w:space="0" w:color="auto"/>
              <w:bottom w:val="single" w:sz="4" w:space="0" w:color="auto"/>
              <w:right w:val="single" w:sz="4" w:space="0" w:color="auto"/>
            </w:tcBorders>
          </w:tcPr>
          <w:p w:rsidR="00B65AC7" w:rsidRDefault="006B77CE" w:rsidP="002C071E">
            <w:r>
              <w:t>To continue to provide a range of after school clubs using Sale Sports Club and other external agencies.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To monitor participation very closely in extra- curricular activities with a view to ensuring all children get to represent the school in either inter or intra school events</w:t>
            </w:r>
            <w:r w:rsidR="008E693E">
              <w:t>.</w:t>
            </w:r>
          </w:p>
        </w:tc>
        <w:tc>
          <w:tcPr>
            <w:tcW w:w="1967" w:type="dxa"/>
            <w:tcBorders>
              <w:top w:val="single" w:sz="4" w:space="0" w:color="auto"/>
              <w:left w:val="single" w:sz="4" w:space="0" w:color="auto"/>
              <w:bottom w:val="single" w:sz="4" w:space="0" w:color="auto"/>
              <w:right w:val="single" w:sz="4" w:space="0" w:color="auto"/>
            </w:tcBorders>
          </w:tcPr>
          <w:p w:rsidR="00B65AC7" w:rsidRDefault="008E693E" w:rsidP="002C071E">
            <w:r>
              <w:t>Si</w:t>
            </w:r>
            <w:r w:rsidR="00F3634C">
              <w:t>gn up to Travel T</w:t>
            </w:r>
            <w:r>
              <w:t>racker to provide incentives for pupils to walk/cycle or scooter to school.</w:t>
            </w:r>
          </w:p>
          <w:p w:rsidR="00B65AC7" w:rsidRDefault="00B65AC7" w:rsidP="002C071E"/>
          <w:p w:rsidR="00B65AC7" w:rsidRDefault="00B65AC7" w:rsidP="002C071E"/>
          <w:p w:rsidR="00B65AC7" w:rsidRDefault="00B65AC7" w:rsidP="002C071E"/>
          <w:p w:rsidR="00B65AC7" w:rsidRDefault="00B65AC7" w:rsidP="002C071E"/>
          <w:p w:rsidR="008E693E" w:rsidRDefault="008E693E" w:rsidP="002C071E"/>
          <w:p w:rsidR="00B65AC7" w:rsidRDefault="006712F0" w:rsidP="002C071E">
            <w:r>
              <w:t>P.E lead to organise sports day in the summer term (Covid-19 dependent).</w:t>
            </w:r>
          </w:p>
          <w:p w:rsidR="006712F0" w:rsidRDefault="006712F0" w:rsidP="002C071E"/>
          <w:p w:rsidR="00B65AC7" w:rsidRDefault="008645BE" w:rsidP="002C071E">
            <w:r>
              <w:t>To take part in intra competitions.</w:t>
            </w:r>
          </w:p>
          <w:p w:rsidR="00B65AC7" w:rsidRDefault="00B65AC7" w:rsidP="002C071E"/>
          <w:p w:rsidR="008645BE" w:rsidRDefault="008645BE" w:rsidP="002C071E"/>
          <w:p w:rsidR="008645BE" w:rsidRDefault="008645BE" w:rsidP="002C071E"/>
          <w:p w:rsidR="008645BE" w:rsidRDefault="008645BE" w:rsidP="002C071E"/>
          <w:p w:rsidR="008645BE" w:rsidRDefault="008645BE" w:rsidP="002C071E"/>
          <w:p w:rsidR="00B65AC7" w:rsidRDefault="008645BE" w:rsidP="008645BE">
            <w:r>
              <w:t>Introduce Sale Sports Club as key provide in after school clubs</w:t>
            </w:r>
            <w:r w:rsidR="00B65AC7">
              <w:t xml:space="preserve">. </w:t>
            </w:r>
          </w:p>
        </w:tc>
        <w:tc>
          <w:tcPr>
            <w:tcW w:w="1806" w:type="dxa"/>
            <w:tcBorders>
              <w:top w:val="single" w:sz="4" w:space="0" w:color="auto"/>
              <w:left w:val="single" w:sz="4" w:space="0" w:color="auto"/>
              <w:bottom w:val="single" w:sz="4" w:space="0" w:color="auto"/>
              <w:right w:val="single" w:sz="4" w:space="0" w:color="auto"/>
            </w:tcBorders>
          </w:tcPr>
          <w:p w:rsidR="00B65AC7" w:rsidRDefault="00AD3E29" w:rsidP="002C071E">
            <w:r>
              <w:t>Travel Tracker implemented at the start of</w:t>
            </w:r>
            <w:r w:rsidR="008E693E">
              <w:t xml:space="preserve"> the year with badges being rewarded.</w:t>
            </w:r>
            <w:r>
              <w:t xml:space="preserve"> Need continue to promote this so data is consistently recorded.</w:t>
            </w:r>
            <w:r w:rsidR="00B65AC7">
              <w:t xml:space="preserve"> </w:t>
            </w:r>
          </w:p>
          <w:p w:rsidR="008E693E" w:rsidRDefault="008E693E" w:rsidP="002C071E"/>
          <w:p w:rsidR="00B65AC7" w:rsidRDefault="008645BE" w:rsidP="002C071E">
            <w:r>
              <w:t>All pupils participated in a variety of sporting activities.</w:t>
            </w:r>
          </w:p>
          <w:p w:rsidR="00B65AC7" w:rsidRDefault="00B65AC7" w:rsidP="002C071E"/>
          <w:p w:rsidR="00B65AC7" w:rsidRDefault="008645BE" w:rsidP="002C071E">
            <w:r>
              <w:t>Pupils in years 3,5 and 6 had the opportunity to take part in intra competitions.</w:t>
            </w:r>
          </w:p>
          <w:p w:rsidR="00B65AC7" w:rsidRDefault="00B65AC7" w:rsidP="002C071E"/>
          <w:p w:rsidR="00B65AC7" w:rsidRDefault="00B65AC7" w:rsidP="002C071E"/>
          <w:p w:rsidR="00B65AC7" w:rsidRDefault="008645BE" w:rsidP="008645BE">
            <w:r>
              <w:t>Many pupils across year groups participated with after school clubs.</w:t>
            </w:r>
          </w:p>
          <w:p w:rsidR="008645BE" w:rsidRDefault="008645BE" w:rsidP="008645BE"/>
        </w:tc>
        <w:tc>
          <w:tcPr>
            <w:tcW w:w="1802" w:type="dxa"/>
            <w:tcBorders>
              <w:top w:val="single" w:sz="4" w:space="0" w:color="auto"/>
              <w:left w:val="single" w:sz="4" w:space="0" w:color="auto"/>
              <w:bottom w:val="single" w:sz="4" w:space="0" w:color="auto"/>
              <w:right w:val="single" w:sz="4" w:space="0" w:color="auto"/>
            </w:tcBorders>
          </w:tcPr>
          <w:p w:rsidR="00B65AC7" w:rsidRDefault="00B65AC7" w:rsidP="002C071E">
            <w:r>
              <w:t>To implement the use of tra</w:t>
            </w:r>
            <w:r w:rsidR="00AD3E29">
              <w:t>vel tracker consistently in 2022-2023</w:t>
            </w:r>
            <w:r>
              <w:t xml:space="preserve"> to promote healthy ways to travel.</w:t>
            </w:r>
          </w:p>
          <w:p w:rsidR="008645BE" w:rsidRDefault="008645BE" w:rsidP="002C071E"/>
          <w:p w:rsidR="008645BE" w:rsidRDefault="008645BE" w:rsidP="002C071E"/>
          <w:p w:rsidR="008645BE" w:rsidRDefault="008645BE" w:rsidP="002C071E"/>
          <w:p w:rsidR="008645BE" w:rsidRDefault="008645BE" w:rsidP="002C071E"/>
          <w:p w:rsidR="008645BE" w:rsidRDefault="008645BE" w:rsidP="002C071E">
            <w:r>
              <w:t>To continue next year.</w:t>
            </w:r>
          </w:p>
          <w:p w:rsidR="008645BE" w:rsidRDefault="008645BE" w:rsidP="002C071E"/>
          <w:p w:rsidR="008645BE" w:rsidRDefault="008645BE" w:rsidP="002C071E"/>
          <w:p w:rsidR="008645BE" w:rsidRDefault="008645BE" w:rsidP="002C071E"/>
          <w:p w:rsidR="008645BE" w:rsidRDefault="008645BE" w:rsidP="002C071E"/>
          <w:p w:rsidR="008645BE" w:rsidRDefault="008645BE" w:rsidP="002C071E">
            <w:r>
              <w:t>To provide opportunities to all year groups in a variety of sports.</w:t>
            </w:r>
          </w:p>
          <w:p w:rsidR="008645BE" w:rsidRDefault="008645BE" w:rsidP="002C071E"/>
          <w:p w:rsidR="008645BE" w:rsidRDefault="008645BE" w:rsidP="002C071E"/>
          <w:p w:rsidR="008645BE" w:rsidRDefault="008645BE" w:rsidP="002C071E">
            <w:r>
              <w:t>To continue next year.</w:t>
            </w:r>
          </w:p>
        </w:tc>
      </w:tr>
      <w:tr w:rsidR="00B65AC7" w:rsidTr="002C071E">
        <w:tc>
          <w:tcPr>
            <w:tcW w:w="9016"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65AC7" w:rsidRDefault="00B65AC7" w:rsidP="002C071E">
            <w:r>
              <w:t>Key indicator 5: Increased participation in competitive sport</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School focus with clarity on intended impact on pupils:</w:t>
            </w:r>
          </w:p>
        </w:tc>
        <w:tc>
          <w:tcPr>
            <w:tcW w:w="1967" w:type="dxa"/>
            <w:tcBorders>
              <w:top w:val="single" w:sz="4" w:space="0" w:color="auto"/>
              <w:left w:val="single" w:sz="4" w:space="0" w:color="auto"/>
              <w:bottom w:val="single" w:sz="4" w:space="0" w:color="auto"/>
              <w:right w:val="single" w:sz="4" w:space="0" w:color="auto"/>
            </w:tcBorders>
            <w:hideMark/>
          </w:tcPr>
          <w:p w:rsidR="00B65AC7" w:rsidRDefault="00B65AC7" w:rsidP="002C071E">
            <w:r>
              <w:t>Actions to achieve:</w:t>
            </w:r>
          </w:p>
        </w:tc>
        <w:tc>
          <w:tcPr>
            <w:tcW w:w="1806" w:type="dxa"/>
            <w:tcBorders>
              <w:top w:val="single" w:sz="4" w:space="0" w:color="auto"/>
              <w:left w:val="single" w:sz="4" w:space="0" w:color="auto"/>
              <w:bottom w:val="single" w:sz="4" w:space="0" w:color="auto"/>
              <w:right w:val="single" w:sz="4" w:space="0" w:color="auto"/>
            </w:tcBorders>
            <w:hideMark/>
          </w:tcPr>
          <w:p w:rsidR="00B65AC7" w:rsidRDefault="00B65AC7" w:rsidP="002C071E">
            <w:r>
              <w:t>Evidence and impact:</w:t>
            </w:r>
          </w:p>
        </w:tc>
        <w:tc>
          <w:tcPr>
            <w:tcW w:w="1802" w:type="dxa"/>
            <w:tcBorders>
              <w:top w:val="single" w:sz="4" w:space="0" w:color="auto"/>
              <w:left w:val="single" w:sz="4" w:space="0" w:color="auto"/>
              <w:bottom w:val="single" w:sz="4" w:space="0" w:color="auto"/>
              <w:right w:val="single" w:sz="4" w:space="0" w:color="auto"/>
            </w:tcBorders>
            <w:hideMark/>
          </w:tcPr>
          <w:p w:rsidR="00B65AC7" w:rsidRDefault="00B65AC7" w:rsidP="002C071E">
            <w:r>
              <w:t>Sustainability and suggested next steps:</w:t>
            </w:r>
          </w:p>
        </w:tc>
      </w:tr>
      <w:tr w:rsidR="00B65AC7" w:rsidTr="002C071E">
        <w:trPr>
          <w:gridAfter w:val="1"/>
          <w:wAfter w:w="1012" w:type="dxa"/>
        </w:trPr>
        <w:tc>
          <w:tcPr>
            <w:tcW w:w="2429" w:type="dxa"/>
            <w:tcBorders>
              <w:top w:val="single" w:sz="4" w:space="0" w:color="auto"/>
              <w:left w:val="single" w:sz="4" w:space="0" w:color="auto"/>
              <w:bottom w:val="single" w:sz="4" w:space="0" w:color="auto"/>
              <w:right w:val="single" w:sz="4" w:space="0" w:color="auto"/>
            </w:tcBorders>
            <w:hideMark/>
          </w:tcPr>
          <w:p w:rsidR="00B65AC7" w:rsidRDefault="00B65AC7" w:rsidP="002C071E">
            <w:r>
              <w:t>To ensure that as</w:t>
            </w:r>
            <w:r w:rsidR="00224428">
              <w:t xml:space="preserve"> many children from Moorlands Junior School</w:t>
            </w:r>
            <w:r>
              <w:t xml:space="preserve">  get the opportunity to play /perform in competitive, inclusive sport</w:t>
            </w:r>
            <w:r w:rsidR="00E70958">
              <w:t>.</w:t>
            </w:r>
          </w:p>
        </w:tc>
        <w:tc>
          <w:tcPr>
            <w:tcW w:w="1967" w:type="dxa"/>
            <w:tcBorders>
              <w:top w:val="single" w:sz="4" w:space="0" w:color="auto"/>
              <w:left w:val="single" w:sz="4" w:space="0" w:color="auto"/>
              <w:bottom w:val="single" w:sz="4" w:space="0" w:color="auto"/>
              <w:right w:val="single" w:sz="4" w:space="0" w:color="auto"/>
            </w:tcBorders>
          </w:tcPr>
          <w:p w:rsidR="00B65AC7" w:rsidRDefault="00B65AC7" w:rsidP="002C071E">
            <w:r>
              <w:t>Provide a variety of extra-curricular activities which link to the up-coming events</w:t>
            </w:r>
            <w:r w:rsidR="00537C42">
              <w:t>.</w:t>
            </w:r>
          </w:p>
          <w:p w:rsidR="0034714A" w:rsidRDefault="0034714A" w:rsidP="002C071E"/>
          <w:p w:rsidR="0007799B" w:rsidRDefault="0007799B" w:rsidP="002C071E"/>
          <w:p w:rsidR="0007799B" w:rsidRDefault="0007799B" w:rsidP="002C071E"/>
          <w:p w:rsidR="0007799B" w:rsidRDefault="0007799B" w:rsidP="002C071E"/>
          <w:p w:rsidR="0007799B" w:rsidRDefault="0007799B" w:rsidP="002C071E"/>
          <w:p w:rsidR="0007799B" w:rsidRDefault="0007799B" w:rsidP="002C071E"/>
          <w:p w:rsidR="0007799B" w:rsidRDefault="0007799B" w:rsidP="002C071E"/>
          <w:p w:rsidR="0034714A" w:rsidRDefault="0034714A" w:rsidP="002C071E">
            <w:r>
              <w:t>To organise sports day for the whole school.</w:t>
            </w:r>
          </w:p>
          <w:p w:rsidR="00365A21" w:rsidRDefault="00365A21" w:rsidP="002C071E"/>
        </w:tc>
        <w:tc>
          <w:tcPr>
            <w:tcW w:w="1806" w:type="dxa"/>
            <w:tcBorders>
              <w:top w:val="single" w:sz="4" w:space="0" w:color="auto"/>
              <w:left w:val="single" w:sz="4" w:space="0" w:color="auto"/>
              <w:bottom w:val="single" w:sz="4" w:space="0" w:color="auto"/>
              <w:right w:val="single" w:sz="4" w:space="0" w:color="auto"/>
            </w:tcBorders>
          </w:tcPr>
          <w:p w:rsidR="00537C42" w:rsidRDefault="00537C42" w:rsidP="00537C42">
            <w:r>
              <w:t xml:space="preserve">Extra-curricular activities were </w:t>
            </w:r>
            <w:r w:rsidR="0007799B">
              <w:t>provided;</w:t>
            </w:r>
            <w:r>
              <w:t xml:space="preserve"> </w:t>
            </w:r>
            <w:r w:rsidR="0007799B">
              <w:t>however,</w:t>
            </w:r>
            <w:r>
              <w:t xml:space="preserve"> Moorlands did not co</w:t>
            </w:r>
            <w:r w:rsidR="00365A21">
              <w:t>mpete in all intra competitions due to the impact of Covid-19 earlier in the year.</w:t>
            </w:r>
          </w:p>
          <w:p w:rsidR="0007799B" w:rsidRDefault="0007799B" w:rsidP="00537C42"/>
          <w:p w:rsidR="0007799B" w:rsidRDefault="0007799B" w:rsidP="00537C42">
            <w:r>
              <w:t>All pupils participated in sports day (inter competitions).</w:t>
            </w:r>
          </w:p>
        </w:tc>
        <w:tc>
          <w:tcPr>
            <w:tcW w:w="1802" w:type="dxa"/>
            <w:tcBorders>
              <w:top w:val="single" w:sz="4" w:space="0" w:color="auto"/>
              <w:left w:val="single" w:sz="4" w:space="0" w:color="auto"/>
              <w:bottom w:val="single" w:sz="4" w:space="0" w:color="auto"/>
              <w:right w:val="single" w:sz="4" w:space="0" w:color="auto"/>
            </w:tcBorders>
          </w:tcPr>
          <w:p w:rsidR="00B65AC7" w:rsidRDefault="00B65AC7" w:rsidP="002C071E">
            <w:r>
              <w:t>Conduct intra-school competitions termly</w:t>
            </w:r>
            <w:r w:rsidR="00537C42">
              <w:t xml:space="preserve"> in a variety of sports</w:t>
            </w:r>
            <w:r>
              <w:t>.</w:t>
            </w:r>
            <w:r w:rsidR="00537C42">
              <w:t xml:space="preserve"> To include staff in leading them. To attend inclusion festival for SEN class.</w:t>
            </w:r>
            <w:r>
              <w:t xml:space="preserve"> </w:t>
            </w:r>
          </w:p>
          <w:p w:rsidR="00B65AC7" w:rsidRDefault="00B65AC7" w:rsidP="002C071E"/>
          <w:p w:rsidR="00B65AC7" w:rsidRDefault="00E70958" w:rsidP="002C071E">
            <w:r>
              <w:t>Pupil voice. What competitions would children like to be involved</w:t>
            </w:r>
            <w:r w:rsidR="00B165E8">
              <w:t xml:space="preserve"> in</w:t>
            </w:r>
            <w:r>
              <w:t>?</w:t>
            </w:r>
          </w:p>
          <w:p w:rsidR="00B65AC7" w:rsidRDefault="00B65AC7" w:rsidP="002C071E"/>
          <w:p w:rsidR="00B65AC7" w:rsidRDefault="00537C42" w:rsidP="002C071E">
            <w:r>
              <w:t>What else do the pupils want in school?</w:t>
            </w:r>
          </w:p>
          <w:p w:rsidR="00B65AC7" w:rsidRDefault="00B65AC7" w:rsidP="002C071E"/>
        </w:tc>
      </w:tr>
    </w:tbl>
    <w:p w:rsidR="00B65AC7" w:rsidRDefault="00B65AC7" w:rsidP="00B65AC7"/>
    <w:p w:rsidR="00B65AC7" w:rsidRDefault="00B65AC7" w:rsidP="00B65AC7"/>
    <w:p w:rsidR="00F5406A" w:rsidRDefault="00F5406A"/>
    <w:p w:rsidR="00DB2ED4" w:rsidRDefault="00DB2ED4"/>
    <w:sectPr w:rsidR="00DB2E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9BD" w:rsidRDefault="00ED29BD" w:rsidP="00D84D66">
      <w:pPr>
        <w:spacing w:after="0" w:line="240" w:lineRule="auto"/>
      </w:pPr>
      <w:r>
        <w:separator/>
      </w:r>
    </w:p>
  </w:endnote>
  <w:endnote w:type="continuationSeparator" w:id="0">
    <w:p w:rsidR="00ED29BD" w:rsidRDefault="00ED29BD" w:rsidP="00D8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9BD" w:rsidRDefault="00ED29BD" w:rsidP="00D84D66">
      <w:pPr>
        <w:spacing w:after="0" w:line="240" w:lineRule="auto"/>
      </w:pPr>
      <w:r>
        <w:separator/>
      </w:r>
    </w:p>
  </w:footnote>
  <w:footnote w:type="continuationSeparator" w:id="0">
    <w:p w:rsidR="00ED29BD" w:rsidRDefault="00ED29BD" w:rsidP="00D84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D66" w:rsidRDefault="00D84D66">
    <w:pPr>
      <w:pStyle w:val="Header"/>
    </w:pPr>
    <w:r>
      <w:t>Moorlands Junior School PE and School Sport</w:t>
    </w:r>
    <w:r w:rsidR="00006F98">
      <w:tab/>
    </w:r>
    <w:r w:rsidR="00006F9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9CB"/>
    <w:multiLevelType w:val="hybridMultilevel"/>
    <w:tmpl w:val="22C66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2D2DD8"/>
    <w:multiLevelType w:val="hybridMultilevel"/>
    <w:tmpl w:val="49968A56"/>
    <w:lvl w:ilvl="0" w:tplc="0C3A76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453FA"/>
    <w:multiLevelType w:val="hybridMultilevel"/>
    <w:tmpl w:val="42063404"/>
    <w:lvl w:ilvl="0" w:tplc="76D6625E">
      <w:start w:val="8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66"/>
    <w:rsid w:val="00006F98"/>
    <w:rsid w:val="00012DD7"/>
    <w:rsid w:val="00053660"/>
    <w:rsid w:val="00062625"/>
    <w:rsid w:val="0007799B"/>
    <w:rsid w:val="00083F68"/>
    <w:rsid w:val="00085EDB"/>
    <w:rsid w:val="000946B8"/>
    <w:rsid w:val="000A5963"/>
    <w:rsid w:val="00125901"/>
    <w:rsid w:val="0014795B"/>
    <w:rsid w:val="001624B8"/>
    <w:rsid w:val="00163EC0"/>
    <w:rsid w:val="00181327"/>
    <w:rsid w:val="00182FE8"/>
    <w:rsid w:val="001E39CE"/>
    <w:rsid w:val="001F01E7"/>
    <w:rsid w:val="00224428"/>
    <w:rsid w:val="0022459E"/>
    <w:rsid w:val="002575DB"/>
    <w:rsid w:val="002E79A6"/>
    <w:rsid w:val="003364FC"/>
    <w:rsid w:val="0034714A"/>
    <w:rsid w:val="00351B7F"/>
    <w:rsid w:val="003532EE"/>
    <w:rsid w:val="00365A21"/>
    <w:rsid w:val="00396E69"/>
    <w:rsid w:val="003A43A2"/>
    <w:rsid w:val="003B09E6"/>
    <w:rsid w:val="003D3373"/>
    <w:rsid w:val="00401610"/>
    <w:rsid w:val="004533E6"/>
    <w:rsid w:val="00481549"/>
    <w:rsid w:val="004C15D0"/>
    <w:rsid w:val="004D2A6F"/>
    <w:rsid w:val="00536189"/>
    <w:rsid w:val="00537C42"/>
    <w:rsid w:val="00554795"/>
    <w:rsid w:val="005569FC"/>
    <w:rsid w:val="0056740F"/>
    <w:rsid w:val="005B54DC"/>
    <w:rsid w:val="005D78F7"/>
    <w:rsid w:val="00606CCF"/>
    <w:rsid w:val="0062061B"/>
    <w:rsid w:val="006712F0"/>
    <w:rsid w:val="006B0810"/>
    <w:rsid w:val="006B77CE"/>
    <w:rsid w:val="00715532"/>
    <w:rsid w:val="00725DAA"/>
    <w:rsid w:val="0075161E"/>
    <w:rsid w:val="007B758C"/>
    <w:rsid w:val="007E6EC4"/>
    <w:rsid w:val="007F4FFA"/>
    <w:rsid w:val="008624D4"/>
    <w:rsid w:val="008645BE"/>
    <w:rsid w:val="00867C20"/>
    <w:rsid w:val="00880876"/>
    <w:rsid w:val="00882198"/>
    <w:rsid w:val="008C188C"/>
    <w:rsid w:val="008E693E"/>
    <w:rsid w:val="008E79AB"/>
    <w:rsid w:val="009121CA"/>
    <w:rsid w:val="009603E4"/>
    <w:rsid w:val="00976D1E"/>
    <w:rsid w:val="009B16FE"/>
    <w:rsid w:val="009E581C"/>
    <w:rsid w:val="00A1142B"/>
    <w:rsid w:val="00A11507"/>
    <w:rsid w:val="00A3581E"/>
    <w:rsid w:val="00A40A33"/>
    <w:rsid w:val="00A4114C"/>
    <w:rsid w:val="00A53ED0"/>
    <w:rsid w:val="00A86506"/>
    <w:rsid w:val="00A934A9"/>
    <w:rsid w:val="00A94636"/>
    <w:rsid w:val="00AB1886"/>
    <w:rsid w:val="00AC0681"/>
    <w:rsid w:val="00AD3E29"/>
    <w:rsid w:val="00B135E4"/>
    <w:rsid w:val="00B165E8"/>
    <w:rsid w:val="00B2043B"/>
    <w:rsid w:val="00B2336E"/>
    <w:rsid w:val="00B25376"/>
    <w:rsid w:val="00B50BF2"/>
    <w:rsid w:val="00B52D22"/>
    <w:rsid w:val="00B634C5"/>
    <w:rsid w:val="00B65904"/>
    <w:rsid w:val="00B65AC7"/>
    <w:rsid w:val="00B95E2D"/>
    <w:rsid w:val="00C13011"/>
    <w:rsid w:val="00C44B40"/>
    <w:rsid w:val="00C77B96"/>
    <w:rsid w:val="00CE143F"/>
    <w:rsid w:val="00D4216D"/>
    <w:rsid w:val="00D4280A"/>
    <w:rsid w:val="00D5429F"/>
    <w:rsid w:val="00D84D66"/>
    <w:rsid w:val="00DA210E"/>
    <w:rsid w:val="00DA3F07"/>
    <w:rsid w:val="00DB2ED4"/>
    <w:rsid w:val="00DD30AC"/>
    <w:rsid w:val="00E63928"/>
    <w:rsid w:val="00E70958"/>
    <w:rsid w:val="00E75A16"/>
    <w:rsid w:val="00E9052E"/>
    <w:rsid w:val="00E95446"/>
    <w:rsid w:val="00EB3036"/>
    <w:rsid w:val="00ED29BD"/>
    <w:rsid w:val="00F01E41"/>
    <w:rsid w:val="00F20A45"/>
    <w:rsid w:val="00F3634C"/>
    <w:rsid w:val="00F5406A"/>
    <w:rsid w:val="00F5701B"/>
    <w:rsid w:val="00FD2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8AC9"/>
  <w15:docId w15:val="{F21BFD4A-6096-42DC-BDC1-5DAD51F7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D66"/>
  </w:style>
  <w:style w:type="paragraph" w:styleId="Footer">
    <w:name w:val="footer"/>
    <w:basedOn w:val="Normal"/>
    <w:link w:val="FooterChar"/>
    <w:uiPriority w:val="99"/>
    <w:unhideWhenUsed/>
    <w:rsid w:val="00D84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D66"/>
  </w:style>
  <w:style w:type="paragraph" w:styleId="ListParagraph">
    <w:name w:val="List Paragraph"/>
    <w:basedOn w:val="Normal"/>
    <w:uiPriority w:val="34"/>
    <w:qFormat/>
    <w:rsid w:val="00B25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38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B4A64-84FE-4BCD-9829-B8D4BF41C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Lake</dc:creator>
  <cp:lastModifiedBy>Alison Kelly</cp:lastModifiedBy>
  <cp:revision>2</cp:revision>
  <dcterms:created xsi:type="dcterms:W3CDTF">2022-07-14T14:05:00Z</dcterms:created>
  <dcterms:modified xsi:type="dcterms:W3CDTF">2022-07-14T14:05:00Z</dcterms:modified>
</cp:coreProperties>
</file>